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America L. Edwards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Curriculum Vitae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California Santa Barbara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americaedwards@ucsb.edu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ORCID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ResearchGate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Google Scholar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Ph.D. in Communication</w:t>
        <w:tab/>
        <w:tab/>
        <w:tab/>
        <w:tab/>
        <w:tab/>
        <w:tab/>
        <w:t xml:space="preserve">Expected: December 2023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University of California Santa Barbara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Department of Communication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Advisor: Dr. Tamara Afifi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Committee: Drs. Andy Merolla, Jennifer Gibbs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Funding Source: UCSB Academic Senate Faculty Research Grant, $20,000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Principal Investigator: Dr. Tammy Afifi, UC Santa Barbara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M.A. in Communication</w:t>
        <w:tab/>
        <w:tab/>
        <w:tab/>
        <w:tab/>
        <w:tab/>
        <w:tab/>
        <w:t xml:space="preserve">Completed: 2020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University of Central Florida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Nicholson School of Communication and Media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Committee: Drs. Timothy L. Sellnow (chair), Deanna D. Sellnow, Adam Parrish, Joel Iverson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Thesis Title: Instructional Communication as a Primary Function of Communities of      Practice during Crisis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Funding Source: United States Department of Agriculture, $7.3 million, 5 years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Grant Title: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The Animal Disease Biosecurity Coordinated Agricultural Project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Principal Investigator: Dr. Julie M. Smith, University of Vermont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B.A. in Communication Studies </w:t>
        <w:tab/>
        <w:tab/>
        <w:tab/>
        <w:tab/>
        <w:tab/>
        <w:t xml:space="preserve">Completed: 2018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Western Michigan University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Lee Honors College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Committee: Dr. Leah M. Omilion-Hodges (chair), Dr. Julie Apker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Thesis Title: Marketing through social media: Reaching Generation Z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Experience 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October 2022 - April 2022</w:t>
        <w:tab/>
        <w:t xml:space="preserve">Assistant to the Director</w:t>
      </w:r>
    </w:p>
    <w:p w:rsidR="00000000" w:rsidDel="00000000" w:rsidP="00000000" w:rsidRDefault="00000000" w:rsidRPr="00000000" w14:paraId="00000025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ab/>
        <w:tab/>
        <w:tab/>
        <w:tab/>
        <w:t xml:space="preserve">University of California Santa Barbara</w:t>
      </w:r>
    </w:p>
    <w:p w:rsidR="00000000" w:rsidDel="00000000" w:rsidP="00000000" w:rsidRDefault="00000000" w:rsidRPr="00000000" w14:paraId="00000026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ab/>
        <w:tab/>
        <w:tab/>
        <w:tab/>
        <w:t xml:space="preserve">Center for Information, Technology, and Society (CITS) </w:t>
      </w:r>
    </w:p>
    <w:p w:rsidR="00000000" w:rsidDel="00000000" w:rsidP="00000000" w:rsidRDefault="00000000" w:rsidRPr="00000000" w14:paraId="00000027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September 2020 - Current</w:t>
        <w:tab/>
        <w:t xml:space="preserve">Graduate Teaching Assistant, Associate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 xml:space="preserve">University of California Santa Barbara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 xml:space="preserve">Department of Communication, Summer Sessions Department </w:t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June 2022 - July 2022</w:t>
        <w:tab/>
        <w:tab/>
        <w:t xml:space="preserve">Research Mentor 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 xml:space="preserve">University of California Santa Barbara | Summer Sessions </w:t>
      </w:r>
    </w:p>
    <w:p w:rsidR="00000000" w:rsidDel="00000000" w:rsidP="00000000" w:rsidRDefault="00000000" w:rsidRPr="00000000" w14:paraId="0000002E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 xml:space="preserve">1:1 mentoring with 3 high school students</w:t>
      </w:r>
    </w:p>
    <w:p w:rsidR="00000000" w:rsidDel="00000000" w:rsidP="00000000" w:rsidRDefault="00000000" w:rsidRPr="00000000" w14:paraId="0000002F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2019 - July 2020</w:t>
        <w:tab/>
        <w:tab/>
        <w:t xml:space="preserve">Graduate Research Assistant </w:t>
        <w:br w:type="textWrapping"/>
        <w:tab/>
        <w:tab/>
        <w:tab/>
        <w:tab/>
        <w:tab/>
        <w:t xml:space="preserve">Animal Disease Biosecurity Coordinated Agricultural Project</w:t>
      </w:r>
    </w:p>
    <w:p w:rsidR="00000000" w:rsidDel="00000000" w:rsidP="00000000" w:rsidRDefault="00000000" w:rsidRPr="00000000" w14:paraId="00000030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 xml:space="preserve">Funding source: United States Department of Agriculture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Principal Investigator: Julie M. Smith, University of Vermont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August 2018 – May 2020</w:t>
        <w:tab/>
        <w:t xml:space="preserve">Graduate Teaching Assistant, Associate</w:t>
      </w:r>
    </w:p>
    <w:p w:rsidR="00000000" w:rsidDel="00000000" w:rsidP="00000000" w:rsidRDefault="00000000" w:rsidRPr="00000000" w14:paraId="00000034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 xml:space="preserve">University of Central Florida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 xml:space="preserve">Nicholson School of Communication and Media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2018 - August 2018</w:t>
        <w:tab/>
        <w:t xml:space="preserve">Podcast Producer &amp; Communication Intern </w:t>
        <w:br w:type="textWrapping"/>
        <w:tab/>
        <w:tab/>
        <w:tab/>
        <w:tab/>
        <w:tab/>
        <w:t xml:space="preserve">Office of Development, Western Michigan University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June 2017 - May 2018</w:t>
        <w:tab/>
        <w:tab/>
        <w:t xml:space="preserve">Social Media &amp; Communication Associate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 xml:space="preserve">Southwest Michigan First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November 2015 - 2018</w:t>
        <w:tab/>
        <w:tab/>
        <w:t xml:space="preserve">Assistant Forensics Coach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 xml:space="preserve">Limited Prep Events, Portage Northern High School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January 2017 - August 2017</w:t>
        <w:tab/>
        <w:t xml:space="preserve">Web Developer</w:t>
        <w:tab/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 xml:space="preserve">School of Communication, Western Michigan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Publications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60" w:lineRule="auto"/>
        <w:ind w:left="720" w:hanging="720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Freihaut, R., Sellnow, T. L., Sellnow, D. D., Getchell, M., Parrish, A. (2023, in press). Engaged learning: Lessons learned by subject-matter experts from COVID-19 in the U.S. swine industry.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Journal of Applied Communication Research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 https://doi.org/10.1080/00909882.2023.2178853</w:t>
      </w:r>
    </w:p>
    <w:p w:rsidR="00000000" w:rsidDel="00000000" w:rsidP="00000000" w:rsidRDefault="00000000" w:rsidRPr="00000000" w14:paraId="00000045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Giles, H.,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., Walther, B. B. (2023, in press). Communication Accommodation Theory at 50: Recent applications and stages.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Language Sciences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shd w:fill="ffffff" w:val="clear"/>
        <w:spacing w:after="60" w:lineRule="auto"/>
        <w:ind w:left="1440" w:hanging="72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Giles, H.,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(2023, in press). Accommodating and nonaccommodating language. In C. A. Chapelle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 encyclopedia of applied linguistics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(2nd edition). Wiley. </w:t>
      </w:r>
    </w:p>
    <w:p w:rsidR="00000000" w:rsidDel="00000000" w:rsidP="00000000" w:rsidRDefault="00000000" w:rsidRPr="00000000" w14:paraId="00000049">
      <w:pPr>
        <w:shd w:fill="ffffff" w:val="clear"/>
        <w:spacing w:after="60" w:lineRule="auto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Walther, J. B., Lew, Z.,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&amp; Quick, J. (2022, in press). The effect of social approval on perceptions following social media message sharing applied to fake news.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Journal of Communication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 Advance online publication. </w:t>
      </w:r>
    </w:p>
    <w:p w:rsidR="00000000" w:rsidDel="00000000" w:rsidP="00000000" w:rsidRDefault="00000000" w:rsidRPr="00000000" w14:paraId="0000004B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&amp; Omilion-Hodges, L. M. (2022). Managing perceptions of credibility and social attraction: Expectations of university presidents on Twitter.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 Journal of Marketing for Higher Education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Advance online publication.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rtl w:val="0"/>
          </w:rPr>
          <w:t xml:space="preserve">https://doi.org/10.1080/08841241.2022.2089942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Islam, K.,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Seeger, M., Sheppard, R., Liu, B. F., Lim, J. R., Shi, D. (2022).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Crisis communication and learning: The US higher education’s response to a global pandemic.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The Learning Organization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(4).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highlight w:val="white"/>
            <w:u w:val="single"/>
            <w:rtl w:val="0"/>
          </w:rPr>
          <w:t xml:space="preserve">https://doi.org/10.1108/TLO-10-2021-0121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Spence, P. R., Lachlan, K.,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(2022). We interrupt this program, this is an emergency: Revisiting the role of radio in a crisis.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Journal of Radio and Audio Media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Advance online publication.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rtl w:val="0"/>
          </w:rPr>
          <w:t xml:space="preserve">https://doi.org/10.1080/19376529.2021.2023539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Sellnow, T. L., Deanna, D. D., Iverson, J., Parrish, A., &amp; Dritz, S. (2021).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Communities of practice as purveyors of instructional communication during crises.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Communication Education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(1), 49-70.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highlight w:val="white"/>
            <w:rtl w:val="0"/>
          </w:rPr>
          <w:t xml:space="preserve">https://doi.org/10.1080/03634523.2020.1802053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Liu, B. F., Lim, J. R., Shi, D.,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Islam, K., Sheppard, R., &amp; Seeger, M. (2021). Evolving best practices in crisis communication: Examining U.S. higher education’s responses to the COVID-19 pandemic.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Journal of International Crisis and Risk Communication Research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(3), 451-484.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highlight w:val="white"/>
            <w:rtl w:val="0"/>
          </w:rPr>
          <w:t xml:space="preserve">https://doi.org/10.30658/jicrcr.4.3.1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Lui, B. F., Shi, D., Lim, J. R., Islam, K.,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&amp; Seeeger, M. (2021). When crises hit home: How U.S. higher education leaders navigate values during uncertain times.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Journal of Business Ethics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179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highlight w:val="white"/>
            <w:rtl w:val="0"/>
          </w:rPr>
          <w:t xml:space="preserve">http://doi.org/10.1007%2Fs10551-021-04820-5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Omilion-Hodges, L. M.,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 (2021). Students as information responders and creators during a university shooting.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Communication Studies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72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(4), 701-719.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highlight w:val="white"/>
            <w:rtl w:val="0"/>
          </w:rPr>
          <w:t xml:space="preserve">https://doi.org/10.1080/10510974.2021.1952465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Edwards, C., Spence P., Gentile, C. 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., 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., &amp; Edwards A. P. (2013). How much Klout do you have… A test of system-generated cues on source credibility.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Computers in Human Behavior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 29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(5).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highlight w:val="white"/>
            <w:rtl w:val="0"/>
          </w:rPr>
          <w:t xml:space="preserve">http://doi.org/10.1016/j.chb.2012.12.034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60" w:lineRule="auto"/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Research in Progress 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Afifi, T.,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 (Data analyzed)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  <w:rtl w:val="0"/>
        </w:rPr>
        <w:t xml:space="preserve"> The effect of face-to-face and online relationship maintenance on dual-earning families.</w:t>
      </w:r>
    </w:p>
    <w:p w:rsidR="00000000" w:rsidDel="00000000" w:rsidP="00000000" w:rsidRDefault="00000000" w:rsidRPr="00000000" w14:paraId="0000005F">
      <w:pPr>
        <w:ind w:left="720" w:firstLine="0"/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(Data collected). Replicating and Extending Lane’s Replication of Tong’s Work on Friend Count. </w:t>
      </w:r>
    </w:p>
    <w:p w:rsidR="00000000" w:rsidDel="00000000" w:rsidP="00000000" w:rsidRDefault="00000000" w:rsidRPr="00000000" w14:paraId="00000061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Target Conference Venue: ICA 2023 </w:t>
      </w:r>
    </w:p>
    <w:p w:rsidR="00000000" w:rsidDel="00000000" w:rsidP="00000000" w:rsidRDefault="00000000" w:rsidRPr="00000000" w14:paraId="00000062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Target Journal: JCMC </w:t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Nabi, R.,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(Data analyzed). Do Coping Skills Influence Use of Media for Emotional Regulation? Integrating emotional intelligence and resilience into the study of media consumption  during the COVID-19 outbreak. </w:t>
      </w:r>
    </w:p>
    <w:p w:rsidR="00000000" w:rsidDel="00000000" w:rsidP="00000000" w:rsidRDefault="00000000" w:rsidRPr="00000000" w14:paraId="00000065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Omilion-Hodges, L.,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&amp; Hayes, R. (Data collection pending IRB approval). A Replication + Extension of Edwards &amp; Omilion-Hodges (2022) - Using ChatGPT to contact college students. </w:t>
      </w:r>
    </w:p>
    <w:p w:rsidR="00000000" w:rsidDel="00000000" w:rsidP="00000000" w:rsidRDefault="00000000" w:rsidRPr="00000000" w14:paraId="00000067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Target Conference Venue: ICA 2023 </w:t>
        <w:br w:type="textWrapping"/>
        <w:t xml:space="preserve">Target Journal: Journal of Marketing for Higher Education</w:t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Walther, J. B.,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(Revising to resubmit).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Online self-disclosure and physical attractiveness: An application of expectancy violations theory.</w:t>
      </w:r>
    </w:p>
    <w:p w:rsidR="00000000" w:rsidDel="00000000" w:rsidP="00000000" w:rsidRDefault="00000000" w:rsidRPr="00000000" w14:paraId="0000006A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Target Journal: JCMC </w:t>
      </w:r>
    </w:p>
    <w:p w:rsidR="00000000" w:rsidDel="00000000" w:rsidP="00000000" w:rsidRDefault="00000000" w:rsidRPr="00000000" w14:paraId="0000006B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Walther, J. B.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Edwards, A. L., &amp; Chan, C. (Data analyzed). A replication of Ruppel’s meta-analysis. 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Conference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Wang, T., Anderson, J., Bryant, L.,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., Jin, X., Lengel, L., Pennington, N., Scharp, K., &amp; Spence, P. (2023, May). CSCA Panel: Reclaiming Authenticity as Communication Scholars and Teachers. Presented at the International Communication Association 2023, Toronto, Canada. </w:t>
      </w:r>
    </w:p>
    <w:p w:rsidR="00000000" w:rsidDel="00000000" w:rsidP="00000000" w:rsidRDefault="00000000" w:rsidRPr="00000000" w14:paraId="00000071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 &amp; Walther, J. B. (2023, May). Online self-disclosure and physical attractiveness: An application of expectancy violations theory. Presented at the International Communication Association 2023, Toronto, Canada. </w:t>
      </w:r>
    </w:p>
    <w:p w:rsidR="00000000" w:rsidDel="00000000" w:rsidP="00000000" w:rsidRDefault="00000000" w:rsidRPr="00000000" w14:paraId="00000073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Afifi, T.,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 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 (2022, November).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  <w:rtl w:val="0"/>
        </w:rPr>
        <w:t xml:space="preserve"> The effect of face-to-face and online relationship maintenance on dual-earning families. Presented at the National Communication Association 2022, New Orleans, 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Walther, J. B., Lew, Z., Quick, J.,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Edwards, A. L.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(2022, May). The effect of social approval on attitudes toward the focus of fake news in social media. Presented at the International Communication Association 2022, Paris, France.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Lachlan, K., Spence, P., Mao, Y., Sellnow, D., Kaufmann, R.,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(2022, April). Preparing manuscripts for journal submissions: Lessons from former and current editors and editorial administrators for CSCA journals. Presented at the Central States Communication Association 2022, Madison, WI. </w:t>
      </w:r>
    </w:p>
    <w:p w:rsidR="00000000" w:rsidDel="00000000" w:rsidP="00000000" w:rsidRDefault="00000000" w:rsidRPr="00000000" w14:paraId="00000079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Spence, P., Lachlan, K.,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(2022, April). We interrupt this program, this is an emergency: Understanding the role and necessity of radio stations during a crisis. Presented at the Central States Communication Association 2022, Madison WI. </w:t>
      </w:r>
    </w:p>
    <w:p w:rsidR="00000000" w:rsidDel="00000000" w:rsidP="00000000" w:rsidRDefault="00000000" w:rsidRPr="00000000" w14:paraId="0000007B">
      <w:pPr>
        <w:ind w:left="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&amp; Omilion-Hodges, L. M. (2021, November). Who tweeted that? Expectations of university presidents on twitter. Presented at the National Communication Association 2021, Seattle, WA.</w:t>
      </w:r>
    </w:p>
    <w:p w:rsidR="00000000" w:rsidDel="00000000" w:rsidP="00000000" w:rsidRDefault="00000000" w:rsidRPr="00000000" w14:paraId="0000007D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., Freihaut, R., Sellnow, T. L., Sellnow, D., Getchell, M. C., &amp; Parrish, A. (2021, November). Transforming an industry through engaged learning: Addressing failures in the swine industry’s COVID-19 animal culling crisis. Presented at the National Communication Association 2021, Seattle, WA.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hanging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 xml:space="preserve">*Edwards,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Sellnow-Richmond, S., Spates, S. A., &amp; Sellnow-Richmond, D. (2021, March). The Uncertainties of a pandemic crisis: Strategic communication and the unknown following a country’s failure to respond. Accepted to the Central States Communication Association 2021. </w:t>
      </w:r>
    </w:p>
    <w:p w:rsidR="00000000" w:rsidDel="00000000" w:rsidP="00000000" w:rsidRDefault="00000000" w:rsidRPr="00000000" w14:paraId="00000081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*CSCA21 was virtual due to COVID-19, synchronous panel. 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*Casey, D., Weiland, M., Craig, M. J-A., Kahlow, J.,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(2021, March). Finding inspiration to publish: Tips for graduate students. Accepted to the Central States Communication Association 2021. </w:t>
      </w:r>
    </w:p>
    <w:p w:rsidR="00000000" w:rsidDel="00000000" w:rsidP="00000000" w:rsidRDefault="00000000" w:rsidRPr="00000000" w14:paraId="00000084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*CSCA21 was virtual due to COVID-19, synchronous panel. </w:t>
      </w:r>
    </w:p>
    <w:p w:rsidR="00000000" w:rsidDel="00000000" w:rsidP="00000000" w:rsidRDefault="00000000" w:rsidRPr="00000000" w14:paraId="00000085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*Kahlow, J., Casey, D.,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., Jones, C., &amp; Dorr, M. M.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Top Panel;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2021, March). Things I wish I had known: Advice for new graduate students. Accepted to the Central States Communication Association 2021.  </w:t>
      </w:r>
    </w:p>
    <w:p w:rsidR="00000000" w:rsidDel="00000000" w:rsidP="00000000" w:rsidRDefault="00000000" w:rsidRPr="00000000" w14:paraId="00000087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*CSCA21 was virtual due to COVID-19, synchronous panel. </w:t>
        <w:br w:type="textWrapping"/>
        <w:br w:type="textWrapping"/>
        <w:t xml:space="preserve">*Liu, B., Shi, D., Islam, K., Lim, J. R.,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., Seeger, M., Sellnow, T., &amp; Sheppard, R. (2021, March). Higher education’s crisis management: Challenges and initial lessons learned from the COVID-19 pandemic. Accepted to the International Risk and Crisis Communication Conference 2021. </w:t>
        <w:br w:type="textWrapping"/>
        <w:t xml:space="preserve">*ICRCC21 was virtual due to COVID-19, synchronous poster presentation. </w:t>
      </w:r>
    </w:p>
    <w:p w:rsidR="00000000" w:rsidDel="00000000" w:rsidP="00000000" w:rsidRDefault="00000000" w:rsidRPr="00000000" w14:paraId="00000088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*Sheppard, R., Islam, K., Liu, B.,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Shi, D., Lim, J. K., &amp; Seeger, M. (2021, March). Best practices in crisis communication: Universities and colleagues’ responses to COVID-19 Accepted to the International Risk and Crisis Communication Conference 2021. </w:t>
        <w:br w:type="textWrapping"/>
        <w:t xml:space="preserve">*ICRCC21 was virtual due to COVID-19, synchronous poster presentation. 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&amp; Neuberger, L. (2020, November). Will I get bit by a mosquito and die from EEE? Examining the impact of framing on uncertainty and self-efficacy. Accepted to the National Communication Association 2020. </w:t>
      </w:r>
    </w:p>
    <w:p w:rsidR="00000000" w:rsidDel="00000000" w:rsidP="00000000" w:rsidRDefault="00000000" w:rsidRPr="00000000" w14:paraId="0000008C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NCA20 was virtual due to COVID-19, synchronous panel.</w:t>
      </w:r>
    </w:p>
    <w:p w:rsidR="00000000" w:rsidDel="00000000" w:rsidP="00000000" w:rsidRDefault="00000000" w:rsidRPr="00000000" w14:paraId="0000008D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*Edwards, A. L.,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Lyn, K., &amp; Sheppard, R. (2020, November). Whose fault is it anyway? Examining student e-mailing behavior in regards to race, gender, and fault. Accepted to the National Communication Association 2020. </w:t>
      </w:r>
    </w:p>
    <w:p w:rsidR="00000000" w:rsidDel="00000000" w:rsidP="00000000" w:rsidRDefault="00000000" w:rsidRPr="00000000" w14:paraId="0000008F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NCA20 was virtual due to COVID-19, asynchronous participation voluntary. </w:t>
      </w:r>
    </w:p>
    <w:p w:rsidR="00000000" w:rsidDel="00000000" w:rsidP="00000000" w:rsidRDefault="00000000" w:rsidRPr="00000000" w14:paraId="00000090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*Edwards, A. L.,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Gulliford, T., Joseph, C. M., &amp; Santiago, J. (2020, November). Revising Judith H. Katz’ 1978 drawbridge exercise for communication courses. Accepted to the National Communication Association 2020. </w:t>
      </w:r>
    </w:p>
    <w:p w:rsidR="00000000" w:rsidDel="00000000" w:rsidP="00000000" w:rsidRDefault="00000000" w:rsidRPr="00000000" w14:paraId="00000092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NCA20 was virtual due to COVID-19, asynchronous participation voluntary. </w:t>
      </w:r>
    </w:p>
    <w:p w:rsidR="00000000" w:rsidDel="00000000" w:rsidP="00000000" w:rsidRDefault="00000000" w:rsidRPr="00000000" w14:paraId="00000093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*Edwards, A. L.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, Sellnow, T. L., Sellnow, D. D., Iverson, J., Parrish, A., &amp; Dritz, S. (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Top Paper: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2020, May) Instructional communication as a primary function of communities of practice during crises. Presented at the International Communication Association 2020, Virtual  </w:t>
      </w:r>
    </w:p>
    <w:p w:rsidR="00000000" w:rsidDel="00000000" w:rsidP="00000000" w:rsidRDefault="00000000" w:rsidRPr="00000000" w14:paraId="00000095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*ICA20 was virtual due to COVID-19.</w:t>
      </w:r>
    </w:p>
    <w:p w:rsidR="00000000" w:rsidDel="00000000" w:rsidP="00000000" w:rsidRDefault="00000000" w:rsidRPr="00000000" w14:paraId="00000096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(panel presenter: 2020, April). Theories for Technology-Mediated Communication. Chaired by Dr. Jihyun Kim, University of Central Florida. Scheduled to be presented at the Central States Communication Association 2020, Chicago, IL.  </w:t>
        <w:br w:type="textWrapping"/>
        <w:t xml:space="preserve">*CSCA20 was canceled due to COVID-19. </w:t>
      </w:r>
    </w:p>
    <w:p w:rsidR="00000000" w:rsidDel="00000000" w:rsidP="00000000" w:rsidRDefault="00000000" w:rsidRPr="00000000" w14:paraId="00000098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(panel chair: 2020, April). Spotlight: Breakthroughs in Peer Reviewing: Finding Balance as a Critic and Coach During Peer Review. Scheduled to be presented at the Central States Communication Association 2020, Chicago, IL.  </w:t>
        <w:br w:type="textWrapping"/>
        <w:t xml:space="preserve">*CSCA20 was canceled due to COVID-19.</w:t>
      </w:r>
    </w:p>
    <w:p w:rsidR="00000000" w:rsidDel="00000000" w:rsidP="00000000" w:rsidRDefault="00000000" w:rsidRPr="00000000" w14:paraId="0000009A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*Sellnow, D. D., Sellnow, T. L.,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Edwards, A. L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., &amp; Sheppard, R. (2020, April). Crisis Communication for Crises that Know No Borders: Combatting Animal Disease Incursions with Educational Narratives </w:t>
        <w:br w:type="textWrapping"/>
        <w:t xml:space="preserve">Scheduled to be presented at the Central States Communication Association 2020, Chicago, IL.  </w:t>
        <w:br w:type="textWrapping"/>
        <w:t xml:space="preserve">*CSCA20 was canceled due to COVID-19.</w:t>
      </w:r>
    </w:p>
    <w:p w:rsidR="00000000" w:rsidDel="00000000" w:rsidP="00000000" w:rsidRDefault="00000000" w:rsidRPr="00000000" w14:paraId="0000009C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*Edwards, A. L.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(2020, April). Integrating TikTok as Edutainment into the College Classroom. Scheduled to be presented at the Central States Communication Association 2020, Chicago, IL.  </w:t>
        <w:br w:type="textWrapping"/>
        <w:t xml:space="preserve">*CSCA20 was canceled due to COVID-19.</w:t>
      </w:r>
    </w:p>
    <w:p w:rsidR="00000000" w:rsidDel="00000000" w:rsidP="00000000" w:rsidRDefault="00000000" w:rsidRPr="00000000" w14:paraId="0000009E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(panel presenter: 2020, April). Technology Without (Theoretical) Borders. Chaired by Rebecca Johnson, University of Kansas. Scheduled to be presented at the Central States Communication Association 2020, Chicago, IL.  </w:t>
        <w:br w:type="textWrapping"/>
        <w:t xml:space="preserve">*CSCA20 was canceled due to COVID-19.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Sellnow, T. L., Sellnow, D. D.,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(2019, November). The transportability of renewal across crisis types: Agricultural Biosecurity, PEDv, and African Swine Fever. Presented at the National Communication Association 2019, Baltimore, MA.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Collins, C.,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&amp; Merrill, Jr., K. (2019, November). Campfire tales: Public </w:t>
        <w:tab/>
        <w:t xml:space="preserve">Speaking Exercise. Great Idea for Teaching Students (G.I.F.T.S) presented at the National </w:t>
        <w:tab/>
        <w:t xml:space="preserve">Communication Association 2019, Baltimore, MA. 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Omilion-Hodges, L. M.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(2019, November). Nuancing the lifecycle of a crisis: From organizational channel selection to stakeholder perceptions of personal and organizational communicative responsibility. Presented at the National Communication Association 2019, Baltimore, MA.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Merrill, Jr., K.,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&amp; Collins, C. (2019, October). Fundamentals of Fundraising. Great Idea of Teaching Studies (G.I.F.T.S) presented at the Florida Communication Association 2019, Lake Buena Vista, FL. 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Santiago,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Senter, M., Pursglove, K., &amp; Biu, M. (2019, August). Grab your </w:t>
        <w:tab/>
        <w:t xml:space="preserve">bags: Exploring destination branding through Instagram. Presented at the Association for </w:t>
        <w:tab/>
        <w:t xml:space="preserve">Education in Journalism and Mass Communication 2019, Toronto, CA.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&amp; Sellnow. T. (2019, April). SeaWorld Orlando's Organizational Renewal through Responsible Action during the Red Tide Crisis.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Presented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at the Central States Communication Association 2019, Omaha, NE.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72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&amp; Omilion-Hodges, L. (2019, April). Team vs individual tweets: </w:t>
        <w:tab/>
        <w:t xml:space="preserve">Exploring user perceptions of credibility, communication competence, and clout. </w:t>
        <w:tab/>
        <w:tab/>
        <w:t xml:space="preserve">Presented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at the Central Stations Communication Association 2019, Omaha, 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AF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Santiago, J.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Edwards, A. L.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(2019, April). Presentation Roulette. Great Idea for Teaching Students (G.I.F.T.S) presented at the Central Stations Communication Association 2019, Omaha, NE.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(2019, March).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u w:val="single"/>
            <w:rtl w:val="0"/>
          </w:rPr>
          <w:t xml:space="preserve">Never gonna let you drown: SeaWorld Orlando's post-crisis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rtl w:val="0"/>
          </w:rPr>
          <w:tab/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u w:val="single"/>
            <w:rtl w:val="0"/>
          </w:rPr>
          <w:t xml:space="preserve">organizational redefinition through collaboration.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Presented at the International Crisis and Risk </w:t>
        <w:tab/>
        <w:t xml:space="preserve">Communication Conference, 2019, Orlando, FL. </w:t>
      </w:r>
    </w:p>
    <w:p w:rsidR="00000000" w:rsidDel="00000000" w:rsidP="00000000" w:rsidRDefault="00000000" w:rsidRPr="00000000" w14:paraId="000000B2">
      <w:pPr>
        <w:ind w:left="72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(2018, November). What the Fake?! Exploring fake news in the media. Great Idea for Teaching Students (G.I.F.T.S) presented at the National Communication Association Conference 2018, Salt Lake City, UT.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L.,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Beattie, A., &amp; Johnson, M. (2018, November).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Exploring the use of K in </w:t>
        <w:tab/>
        <w:t xml:space="preserve">text message conversations. Paper presented at the National Communication Association </w:t>
        <w:tab/>
        <w:t xml:space="preserve">Conference 2018, Salt Lake City, UT.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after="60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spacing w:after="6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Beattie, A.,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 (Top Three Paper: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2018, April). I’m humble and I know it: </w:t>
        <w:tab/>
        <w:t xml:space="preserve">Exploring #humblebrag as remedial facework. Paper presented at the Central States </w:t>
        <w:tab/>
        <w:tab/>
        <w:t xml:space="preserve">Communication Association Conference 2018, Milwaukee, WI.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Edwards, A. L.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Top Paper: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2018, April). Marketing through social media: Reaching </w:t>
        <w:tab/>
        <w:tab/>
        <w:t xml:space="preserve">Generation Z. Paper presented at the Central States Communication Association     </w:t>
        <w:tab/>
        <w:t xml:space="preserve">Undergraduate Honors Research Conference 2018, Milwaukee, WI.  </w:t>
      </w:r>
    </w:p>
    <w:p w:rsidR="00000000" w:rsidDel="00000000" w:rsidP="00000000" w:rsidRDefault="00000000" w:rsidRPr="00000000" w14:paraId="000000BA">
      <w:pPr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National Coverage </w:t>
      </w:r>
    </w:p>
    <w:p w:rsidR="00000000" w:rsidDel="00000000" w:rsidP="00000000" w:rsidRDefault="00000000" w:rsidRPr="00000000" w14:paraId="000000BC">
      <w:pPr>
        <w:ind w:left="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Feb. 2022</w:t>
        <w:tab/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The role of radio during a crisis.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Radio + Television Broadcasting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C0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Nov. 2020</w:t>
        <w:tab/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Communicating through a crisis.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Inside Higher 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Awards, Grants, &amp; Funding </w:t>
      </w:r>
    </w:p>
    <w:p w:rsidR="00000000" w:rsidDel="00000000" w:rsidP="00000000" w:rsidRDefault="00000000" w:rsidRPr="00000000" w14:paraId="000000C4">
      <w:pPr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2023</w:t>
        <w:tab/>
        <w:t xml:space="preserve">Reviewer of the Year, Communication and Technology Division</w:t>
      </w:r>
    </w:p>
    <w:p w:rsidR="00000000" w:rsidDel="00000000" w:rsidP="00000000" w:rsidRDefault="00000000" w:rsidRPr="00000000" w14:paraId="000000C6">
      <w:pPr>
        <w:ind w:left="144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International Communication Association</w:t>
      </w:r>
    </w:p>
    <w:p w:rsidR="00000000" w:rsidDel="00000000" w:rsidP="00000000" w:rsidRDefault="00000000" w:rsidRPr="00000000" w14:paraId="000000C7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2023</w:t>
        <w:tab/>
        <w:t xml:space="preserve">Travel Grant, Communication and Technology Division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$300.00, International Communication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June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Outstanding Graduate Student Service Award, Department of Communication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University of California Santa Barbara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2022</w:t>
        <w:tab/>
        <w:t xml:space="preserve">White Family Fellowship, Department of Communication 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$875.00, University of California Santa Barbara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2022</w:t>
        <w:tab/>
        <w:t xml:space="preserve">Travel Grant, Communication and Technology Division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$250.00, International Communication Association</w:t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2022</w:t>
        <w:tab/>
        <w:t xml:space="preserve">Research Grant, Department of Communication, </w:t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$500.00, University of California Santa Barbara 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April 2021 </w:t>
        <w:tab/>
        <w:t xml:space="preserve">Outstanding Master’s Thesis, College of Graduate Studies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$1,500.00, University of Central Florida </w:t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Jan. 2021</w:t>
        <w:tab/>
        <w:t xml:space="preserve">Outstanding Master’s Thesis, College of Sciences </w:t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$250.00, University of Central Florida</w:t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2020</w:t>
        <w:tab/>
        <w:t xml:space="preserve">Top Student Paper, Instructional &amp; Developmental Communication Division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$300.00, International Communication Association </w:t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May 2020</w:t>
        <w:tab/>
        <w:t xml:space="preserve">Meeske Graduate Student of the Year, Department of Communication</w:t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$500.00, University of Central Florida </w:t>
      </w:r>
    </w:p>
    <w:p w:rsidR="00000000" w:rsidDel="00000000" w:rsidP="00000000" w:rsidRDefault="00000000" w:rsidRPr="00000000" w14:paraId="000000E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April 2020</w:t>
        <w:tab/>
        <w:t xml:space="preserve">Graduate Presentation Fellowship </w:t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$500.00, University of Central Florida</w:t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Dec. 2019</w:t>
        <w:tab/>
        <w:t xml:space="preserve">Order of the Pegasus, School-Level Nominee </w:t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University of Central Florida</w:t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Nov. 2019 </w:t>
        <w:tab/>
        <w:t xml:space="preserve">Nicholson School of Communication and Media Travel Award</w:t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$500.00, University of Central Florida</w:t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April 2019 </w:t>
        <w:tab/>
        <w:t xml:space="preserve">Department of Communication Outstanding Graduate Research Award</w:t>
        <w:tab/>
        <w:tab/>
        <w:tab/>
        <w:tab/>
        <w:tab/>
        <w:t xml:space="preserve">$100.00, University of Central Florida 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2019 </w:t>
        <w:tab/>
        <w:t xml:space="preserve">Graduate Presentation Fellowship </w:t>
        <w:br w:type="textWrapping"/>
        <w:tab/>
        <w:tab/>
        <w:tab/>
        <w:t xml:space="preserve">$500.00, University of Central Florida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2019</w:t>
        <w:tab/>
        <w:t xml:space="preserve">Nicholson School of Communication and Media Travel Award</w:t>
        <w:br w:type="textWrapping"/>
        <w:tab/>
        <w:tab/>
        <w:tab/>
        <w:t xml:space="preserve">$500.00, University of Central Florida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Nov. 2018</w:t>
        <w:tab/>
        <w:t xml:space="preserve">Nicholson School of Communication and Media Travel Award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$495.00, University of Central Florida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August 2018</w:t>
        <w:tab/>
        <w:t xml:space="preserve">Dean's Fellowship </w:t>
        <w:br w:type="textWrapping"/>
        <w:tab/>
        <w:tab/>
        <w:tab/>
        <w:t xml:space="preserve">$5,000.00, University of Central Florida 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2018 </w:t>
        <w:tab/>
        <w:t xml:space="preserve">Communication Scholar Award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$250.00, Western Michigan University </w:t>
        <w:br w:type="textWrapping"/>
        <w:tab/>
        <w:tab/>
        <w:tab/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2018 </w:t>
        <w:tab/>
        <w:t xml:space="preserve">College of Arts &amp; Sciences Travel Award </w:t>
        <w:br w:type="textWrapping"/>
        <w:tab/>
        <w:tab/>
        <w:tab/>
        <w:t xml:space="preserve">$250.00, Western Michigan University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2018 </w:t>
        <w:tab/>
        <w:t xml:space="preserve">Susan M. Dick Endowed Travel Scholarship </w:t>
        <w:br w:type="textWrapping"/>
        <w:tab/>
        <w:tab/>
        <w:tab/>
        <w:t xml:space="preserve">$500.00, Western Michigan University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2017</w:t>
        <w:tab/>
        <w:t xml:space="preserve">Monroe-Brown Foundation Internship Program Award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$4,000.00, Monroe-Brown Foundation and Southwest Michigan First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2018 </w:t>
        <w:tab/>
        <w:t xml:space="preserve">Lambda Pi Eta Inductee 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Western Michigan University 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March 2018 </w:t>
        <w:tab/>
        <w:t xml:space="preserve">School of Communication Study Abroad Award </w:t>
        <w:br w:type="textWrapping"/>
        <w:tab/>
        <w:tab/>
        <w:tab/>
        <w:t xml:space="preserve">$1,000.00, Western Michigan University 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2017 </w:t>
        <w:tab/>
        <w:t xml:space="preserve">Peter Northouse Leadership Award </w:t>
        <w:br w:type="textWrapping"/>
        <w:tab/>
        <w:tab/>
        <w:tab/>
        <w:t xml:space="preserve">$1,000.00, Western Michigan University </w:t>
        <w:br w:type="textWrapping"/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April 2017 </w:t>
        <w:tab/>
        <w:t xml:space="preserve">Tau Sigma Transfer Honors Society Inductee</w:t>
        <w:br w:type="textWrapping"/>
        <w:tab/>
        <w:tab/>
        <w:tab/>
        <w:t xml:space="preserve">Western Michigan University 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October 2016</w:t>
        <w:tab/>
        <w:t xml:space="preserve">Lee Honors College Research Award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$500.00, Western Michigan University </w:t>
      </w:r>
    </w:p>
    <w:p w:rsidR="00000000" w:rsidDel="00000000" w:rsidP="00000000" w:rsidRDefault="00000000" w:rsidRPr="00000000" w14:paraId="0000010A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Teaching Experience </w:t>
      </w:r>
    </w:p>
    <w:p w:rsidR="00000000" w:rsidDel="00000000" w:rsidP="00000000" w:rsidRDefault="00000000" w:rsidRPr="00000000" w14:paraId="0000010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185 Technology and Relationships (Summer 2023; face-to-face) </w:t>
      </w:r>
    </w:p>
    <w:p w:rsidR="00000000" w:rsidDel="00000000" w:rsidP="00000000" w:rsidRDefault="00000000" w:rsidRPr="00000000" w14:paraId="0000010E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Instructor of Record </w:t>
      </w:r>
    </w:p>
    <w:p w:rsidR="00000000" w:rsidDel="00000000" w:rsidP="00000000" w:rsidRDefault="00000000" w:rsidRPr="00000000" w14:paraId="0000010F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Developed course schedule, syllabus, and assignments</w:t>
      </w:r>
    </w:p>
    <w:p w:rsidR="00000000" w:rsidDel="00000000" w:rsidP="00000000" w:rsidRDefault="00000000" w:rsidRPr="00000000" w14:paraId="00000110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UC Santa Barbara | Department of Communication</w:t>
      </w:r>
    </w:p>
    <w:p w:rsidR="00000000" w:rsidDel="00000000" w:rsidP="00000000" w:rsidRDefault="00000000" w:rsidRPr="00000000" w14:paraId="00000111">
      <w:pPr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W 146 Deception (Spring 2023; online) </w:t>
      </w:r>
    </w:p>
    <w:p w:rsidR="00000000" w:rsidDel="00000000" w:rsidP="00000000" w:rsidRDefault="00000000" w:rsidRPr="00000000" w14:paraId="00000113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Teaching Assistant, Instructor: Dr. Norah Dunbar</w:t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15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88 (Winter 2023; 2 sections; face-to-face) </w:t>
      </w:r>
    </w:p>
    <w:p w:rsidR="00000000" w:rsidDel="00000000" w:rsidP="00000000" w:rsidRDefault="00000000" w:rsidRPr="00000000" w14:paraId="00000117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Section Leader, Instructor: Dr. Dolly Mullin</w:t>
        <w:tab/>
      </w:r>
    </w:p>
    <w:p w:rsidR="00000000" w:rsidDel="00000000" w:rsidP="00000000" w:rsidRDefault="00000000" w:rsidRPr="00000000" w14:paraId="0000011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19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W 146 Deception (Fall 2022; online) </w:t>
        <w:br w:type="textWrapping"/>
        <w:tab/>
        <w:tab/>
        <w:t xml:space="preserve">Teaching Assistant, Instructor: Dr. Norah Dunbar</w:t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1C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4330 New Media Theory (Fall 2022; online) </w:t>
      </w:r>
    </w:p>
    <w:p w:rsidR="00000000" w:rsidDel="00000000" w:rsidP="00000000" w:rsidRDefault="00000000" w:rsidRPr="00000000" w14:paraId="0000011E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Instructor of Record for pre-designed course</w:t>
      </w:r>
    </w:p>
    <w:p w:rsidR="00000000" w:rsidDel="00000000" w:rsidP="00000000" w:rsidRDefault="00000000" w:rsidRPr="00000000" w14:paraId="0000011F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University of Houstin Victoria </w:t>
      </w:r>
    </w:p>
    <w:p w:rsidR="00000000" w:rsidDel="00000000" w:rsidP="00000000" w:rsidRDefault="00000000" w:rsidRPr="00000000" w14:paraId="00000120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4300 Special Topics in Communication: Media History (Fall 2022; online) </w:t>
      </w:r>
    </w:p>
    <w:p w:rsidR="00000000" w:rsidDel="00000000" w:rsidP="00000000" w:rsidRDefault="00000000" w:rsidRPr="00000000" w14:paraId="00000122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Instructor of Record for pre-designed course</w:t>
      </w:r>
    </w:p>
    <w:p w:rsidR="00000000" w:rsidDel="00000000" w:rsidP="00000000" w:rsidRDefault="00000000" w:rsidRPr="00000000" w14:paraId="00000123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University of Houstin Victoria </w:t>
      </w:r>
    </w:p>
    <w:p w:rsidR="00000000" w:rsidDel="00000000" w:rsidP="00000000" w:rsidRDefault="00000000" w:rsidRPr="00000000" w14:paraId="00000124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W 107 Interpersonal Communication (Summer 2022; online) </w:t>
        <w:br w:type="textWrapping"/>
        <w:tab/>
        <w:tab/>
        <w:t xml:space="preserve">Teaching Assistant, Instructor: Dr. Norah Dunbar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27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143 Advanced Public Speaking (Spring 2022; 1 section; face-to-face) </w:t>
      </w:r>
    </w:p>
    <w:p w:rsidR="00000000" w:rsidDel="00000000" w:rsidP="00000000" w:rsidRDefault="00000000" w:rsidRPr="00000000" w14:paraId="00000129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Instructor of Record </w:t>
      </w:r>
    </w:p>
    <w:p w:rsidR="00000000" w:rsidDel="00000000" w:rsidP="00000000" w:rsidRDefault="00000000" w:rsidRPr="00000000" w14:paraId="0000012A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Developed course schedule, syllabus, and assignments</w:t>
      </w:r>
    </w:p>
    <w:p w:rsidR="00000000" w:rsidDel="00000000" w:rsidP="00000000" w:rsidRDefault="00000000" w:rsidRPr="00000000" w14:paraId="0000012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2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 4313 Communication and Conflict (Spring 2022; online) </w:t>
      </w:r>
    </w:p>
    <w:p w:rsidR="00000000" w:rsidDel="00000000" w:rsidP="00000000" w:rsidRDefault="00000000" w:rsidRPr="00000000" w14:paraId="0000012E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Instructor of Record for pre-designed course</w:t>
      </w:r>
    </w:p>
    <w:p w:rsidR="00000000" w:rsidDel="00000000" w:rsidP="00000000" w:rsidRDefault="00000000" w:rsidRPr="00000000" w14:paraId="0000012F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University of Houstin Victoria </w:t>
      </w:r>
    </w:p>
    <w:p w:rsidR="00000000" w:rsidDel="00000000" w:rsidP="00000000" w:rsidRDefault="00000000" w:rsidRPr="00000000" w14:paraId="0000013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185 Technology and Relationships (Winter 2022; 1 section; mixed-mode)</w:t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Teaching Assistant, Instructor: Dr. Joseph Walther </w:t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34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185 Technology and Relationships (Fall 2021; 1 section; face-to-face)</w:t>
      </w:r>
    </w:p>
    <w:p w:rsidR="00000000" w:rsidDel="00000000" w:rsidP="00000000" w:rsidRDefault="00000000" w:rsidRPr="00000000" w14:paraId="0000013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Teaching Assistant, Instructor: Dr. Joseph Walther </w:t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 1010 Oral Communication (Fall 2021; online) </w:t>
      </w:r>
    </w:p>
    <w:p w:rsidR="00000000" w:rsidDel="00000000" w:rsidP="00000000" w:rsidRDefault="00000000" w:rsidRPr="00000000" w14:paraId="0000013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Instructor of Record </w:t>
        <w:br w:type="textWrapping"/>
        <w:tab/>
        <w:tab/>
        <w:t xml:space="preserve">Wayne State University | Department of Communication</w:t>
      </w:r>
    </w:p>
    <w:p w:rsidR="00000000" w:rsidDel="00000000" w:rsidP="00000000" w:rsidRDefault="00000000" w:rsidRPr="00000000" w14:paraId="0000013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151 Relational Communication (Summer 2021; 1 section; online) </w:t>
      </w:r>
    </w:p>
    <w:p w:rsidR="00000000" w:rsidDel="00000000" w:rsidP="00000000" w:rsidRDefault="00000000" w:rsidRPr="00000000" w14:paraId="0000013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Instructor of Record</w:t>
      </w:r>
    </w:p>
    <w:p w:rsidR="00000000" w:rsidDel="00000000" w:rsidP="00000000" w:rsidRDefault="00000000" w:rsidRPr="00000000" w14:paraId="0000013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Developed course schedule, syllabus, and assignments</w:t>
      </w:r>
    </w:p>
    <w:p w:rsidR="00000000" w:rsidDel="00000000" w:rsidP="00000000" w:rsidRDefault="00000000" w:rsidRPr="00000000" w14:paraId="0000013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Track 8 Virtual Connections (Summer 2021; 1 section; online) </w:t>
      </w:r>
    </w:p>
    <w:p w:rsidR="00000000" w:rsidDel="00000000" w:rsidP="00000000" w:rsidRDefault="00000000" w:rsidRPr="00000000" w14:paraId="0000014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Instructor of Record </w:t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Developed course schedule, syllabus, and assignments</w:t>
      </w:r>
    </w:p>
    <w:p w:rsidR="00000000" w:rsidDel="00000000" w:rsidP="00000000" w:rsidRDefault="00000000" w:rsidRPr="00000000" w14:paraId="0000014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Summer Sessions </w:t>
      </w:r>
    </w:p>
    <w:p w:rsidR="00000000" w:rsidDel="00000000" w:rsidP="00000000" w:rsidRDefault="00000000" w:rsidRPr="00000000" w14:paraId="00000145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124 Family Communication (Spring 2021; 1 section; online) </w:t>
      </w:r>
    </w:p>
    <w:p w:rsidR="00000000" w:rsidDel="00000000" w:rsidP="00000000" w:rsidRDefault="00000000" w:rsidRPr="00000000" w14:paraId="0000014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Teaching Assistant, Instructor: Dr. Tammy Afifi </w:t>
      </w:r>
    </w:p>
    <w:p w:rsidR="00000000" w:rsidDel="00000000" w:rsidP="00000000" w:rsidRDefault="00000000" w:rsidRPr="00000000" w14:paraId="00000148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UC Santa Barbara | Department of Communication</w:t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1350" w:hanging="63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107 Interpersonal Communication (Winter 2021 &amp; Summer 2022; 1 section; online)</w:t>
      </w:r>
    </w:p>
    <w:p w:rsidR="00000000" w:rsidDel="00000000" w:rsidP="00000000" w:rsidRDefault="00000000" w:rsidRPr="00000000" w14:paraId="0000014B">
      <w:pPr>
        <w:ind w:left="2070" w:hanging="63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Teaching Assistant, Instructor: Dr. Walid Afif; Dr. Norah Dunbar  </w:t>
      </w:r>
    </w:p>
    <w:p w:rsidR="00000000" w:rsidDel="00000000" w:rsidP="00000000" w:rsidRDefault="00000000" w:rsidRPr="00000000" w14:paraId="0000014C">
      <w:pPr>
        <w:ind w:left="2070" w:hanging="63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Guest lectured to audience of 75 students (Winter 2021)</w:t>
      </w:r>
    </w:p>
    <w:p w:rsidR="00000000" w:rsidDel="00000000" w:rsidP="00000000" w:rsidRDefault="00000000" w:rsidRPr="00000000" w14:paraId="0000014D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UC Santa Barbara | Department of Communication</w:t>
      </w:r>
    </w:p>
    <w:p w:rsidR="00000000" w:rsidDel="00000000" w:rsidP="00000000" w:rsidRDefault="00000000" w:rsidRPr="00000000" w14:paraId="0000014E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1 Introduction to Communication (Fall 2020; 3 sections; online) </w:t>
      </w:r>
    </w:p>
    <w:p w:rsidR="00000000" w:rsidDel="00000000" w:rsidP="00000000" w:rsidRDefault="00000000" w:rsidRPr="00000000" w14:paraId="0000015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Section Leader, Instructor: Dr. Dolly Mullins </w:t>
      </w:r>
    </w:p>
    <w:p w:rsidR="00000000" w:rsidDel="00000000" w:rsidP="00000000" w:rsidRDefault="00000000" w:rsidRPr="00000000" w14:paraId="0000015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UC Santa Barbara | Department of Communication</w:t>
      </w:r>
    </w:p>
    <w:p w:rsidR="00000000" w:rsidDel="00000000" w:rsidP="00000000" w:rsidRDefault="00000000" w:rsidRPr="00000000" w14:paraId="0000015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SPC 3602 Advanced Public Speaking (Spring 2020; 1 section; mixed-mode)</w:t>
      </w:r>
    </w:p>
    <w:p w:rsidR="00000000" w:rsidDel="00000000" w:rsidP="00000000" w:rsidRDefault="00000000" w:rsidRPr="00000000" w14:paraId="0000015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Instructor of Record</w:t>
      </w:r>
    </w:p>
    <w:p w:rsidR="00000000" w:rsidDel="00000000" w:rsidP="00000000" w:rsidRDefault="00000000" w:rsidRPr="00000000" w14:paraId="0000015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Developed course schedule, syllabus, and assignments</w:t>
      </w:r>
    </w:p>
    <w:p w:rsidR="00000000" w:rsidDel="00000000" w:rsidP="00000000" w:rsidRDefault="00000000" w:rsidRPr="00000000" w14:paraId="0000015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University of Central Florida | Nicholson School of Communication &amp; Media </w:t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SPC 1608 Fundamentals of Oral Communication (Fall 2019; Spring 2020; mixed-mode)</w:t>
      </w:r>
    </w:p>
    <w:p w:rsidR="00000000" w:rsidDel="00000000" w:rsidP="00000000" w:rsidRDefault="00000000" w:rsidRPr="00000000" w14:paraId="0000015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Instructor of Record</w:t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Developed course schedule, syllabus, and assignments</w:t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University of Central Florida | Nicholson School of Communication &amp; Media</w:t>
      </w:r>
    </w:p>
    <w:p w:rsidR="00000000" w:rsidDel="00000000" w:rsidP="00000000" w:rsidRDefault="00000000" w:rsidRPr="00000000" w14:paraId="0000015C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SPC 1608 Fundamentals of Oral Communication (Fall 2018; Spring 2019)</w:t>
      </w:r>
    </w:p>
    <w:p w:rsidR="00000000" w:rsidDel="00000000" w:rsidP="00000000" w:rsidRDefault="00000000" w:rsidRPr="00000000" w14:paraId="0000015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Instructor of Record on a teaching team</w:t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Developed course schedule, syllabus, and assignments</w:t>
      </w:r>
    </w:p>
    <w:p w:rsidR="00000000" w:rsidDel="00000000" w:rsidP="00000000" w:rsidRDefault="00000000" w:rsidRPr="00000000" w14:paraId="0000016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Guest lectured to an auditorium of 200+ students </w:t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University of Central Florida | Nicholson School of Communication &amp; Media </w:t>
      </w:r>
    </w:p>
    <w:p w:rsidR="00000000" w:rsidDel="00000000" w:rsidP="00000000" w:rsidRDefault="00000000" w:rsidRPr="00000000" w14:paraId="00000162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Guest Lectures (at other institutions)  </w:t>
      </w:r>
    </w:p>
    <w:p w:rsidR="00000000" w:rsidDel="00000000" w:rsidP="00000000" w:rsidRDefault="00000000" w:rsidRPr="00000000" w14:paraId="00000164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Introduction to Research Methods (November 2020; online) </w:t>
      </w:r>
    </w:p>
    <w:p w:rsidR="00000000" w:rsidDel="00000000" w:rsidP="00000000" w:rsidRDefault="00000000" w:rsidRPr="00000000" w14:paraId="00000166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Guest Lecture, Instructor: Dr. Tiffany Wang </w:t>
      </w:r>
    </w:p>
    <w:p w:rsidR="00000000" w:rsidDel="00000000" w:rsidP="00000000" w:rsidRDefault="00000000" w:rsidRPr="00000000" w14:paraId="00000167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University of Montevallo </w:t>
      </w:r>
    </w:p>
    <w:p w:rsidR="00000000" w:rsidDel="00000000" w:rsidP="00000000" w:rsidRDefault="00000000" w:rsidRPr="00000000" w14:paraId="00000168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Higher Education Administration Program (October 2020; online) </w:t>
      </w:r>
    </w:p>
    <w:p w:rsidR="00000000" w:rsidDel="00000000" w:rsidP="00000000" w:rsidRDefault="00000000" w:rsidRPr="00000000" w14:paraId="0000016A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Guest Lecture, Instructor: Dr. Richard Gatteau</w:t>
      </w:r>
    </w:p>
    <w:p w:rsidR="00000000" w:rsidDel="00000000" w:rsidP="00000000" w:rsidRDefault="00000000" w:rsidRPr="00000000" w14:paraId="0000016B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Stony Brook University </w:t>
      </w:r>
    </w:p>
    <w:p w:rsidR="00000000" w:rsidDel="00000000" w:rsidP="00000000" w:rsidRDefault="00000000" w:rsidRPr="00000000" w14:paraId="0000016C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Editorial Experience </w:t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2023-current</w:t>
        <w:tab/>
        <w:t xml:space="preserve">Editorial Assistant </w:t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Journal of Communication Pedagogy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Editor: Renee Kaufmann, University of Kentucky </w:t>
      </w:r>
    </w:p>
    <w:p w:rsidR="00000000" w:rsidDel="00000000" w:rsidP="00000000" w:rsidRDefault="00000000" w:rsidRPr="00000000" w14:paraId="00000172">
      <w:pPr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2021-22</w:t>
        <w:tab/>
        <w:t xml:space="preserve">Editorial Assistant</w:t>
      </w:r>
    </w:p>
    <w:p w:rsidR="00000000" w:rsidDel="00000000" w:rsidP="00000000" w:rsidRDefault="00000000" w:rsidRPr="00000000" w14:paraId="00000174">
      <w:pPr>
        <w:ind w:left="144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Communication Age,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Fourth Edition. </w:t>
      </w:r>
    </w:p>
    <w:p w:rsidR="00000000" w:rsidDel="00000000" w:rsidP="00000000" w:rsidRDefault="00000000" w:rsidRPr="00000000" w14:paraId="00000175">
      <w:pPr>
        <w:ind w:left="216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Autumn P. Edwards, Chad Edwards, Shawn Wahl, &amp; Scott Myers</w:t>
      </w:r>
    </w:p>
    <w:p w:rsidR="00000000" w:rsidDel="00000000" w:rsidP="00000000" w:rsidRDefault="00000000" w:rsidRPr="00000000" w14:paraId="00000176">
      <w:pPr>
        <w:ind w:left="216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2018-22 </w:t>
        <w:tab/>
        <w:t xml:space="preserve">Editorial Assistant </w:t>
      </w:r>
    </w:p>
    <w:p w:rsidR="00000000" w:rsidDel="00000000" w:rsidP="00000000" w:rsidRDefault="00000000" w:rsidRPr="00000000" w14:paraId="0000017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Communication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Editor: Patric R. Spence, University of Central Florida </w:t>
      </w:r>
    </w:p>
    <w:p w:rsidR="00000000" w:rsidDel="00000000" w:rsidP="00000000" w:rsidRDefault="00000000" w:rsidRPr="00000000" w14:paraId="0000017A">
      <w:pPr>
        <w:ind w:left="2160" w:firstLine="0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2019-21</w:t>
        <w:tab/>
        <w:t xml:space="preserve">Editorial Assistant </w:t>
      </w:r>
    </w:p>
    <w:p w:rsidR="00000000" w:rsidDel="00000000" w:rsidP="00000000" w:rsidRDefault="00000000" w:rsidRPr="00000000" w14:paraId="0000017C">
      <w:pPr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Journal of Communication Pedagogy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Editor: Deanna D. Sellnow, University of Central Florida </w:t>
        <w:br w:type="textWrapping"/>
        <w:tab/>
        <w:tab/>
        <w:tab/>
        <w:t xml:space="preserve">Associate Editor: Renee Kaufmann, University of Kentucky </w:t>
      </w:r>
    </w:p>
    <w:p w:rsidR="00000000" w:rsidDel="00000000" w:rsidP="00000000" w:rsidRDefault="00000000" w:rsidRPr="00000000" w14:paraId="0000017E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2020</w:t>
        <w:tab/>
        <w:tab/>
        <w:t xml:space="preserve">Editorial Assistant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Theorizing Crisis,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Second Edition.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Matthew W. Seeger and Timothy L. Sellnow</w:t>
      </w:r>
    </w:p>
    <w:p w:rsidR="00000000" w:rsidDel="00000000" w:rsidP="00000000" w:rsidRDefault="00000000" w:rsidRPr="00000000" w14:paraId="0000018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2020</w:t>
        <w:tab/>
        <w:tab/>
        <w:t xml:space="preserve">ICRCC Proceedings Editorial Assistant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2"/>
            <w:szCs w:val="22"/>
            <w:u w:val="single"/>
            <w:rtl w:val="0"/>
          </w:rPr>
          <w:t xml:space="preserve">Proceedings of the International Crisis &amp; Risk Communication Conference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Associate Editor: Patric R. Spence </w:t>
      </w:r>
    </w:p>
    <w:p w:rsidR="00000000" w:rsidDel="00000000" w:rsidP="00000000" w:rsidRDefault="00000000" w:rsidRPr="00000000" w14:paraId="0000018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2019 </w:t>
        <w:tab/>
        <w:tab/>
        <w:t xml:space="preserve">ICRCC Proceedings Editorial Assistant</w:t>
      </w:r>
    </w:p>
    <w:p w:rsidR="00000000" w:rsidDel="00000000" w:rsidP="00000000" w:rsidRDefault="00000000" w:rsidRPr="00000000" w14:paraId="00000187">
      <w:pPr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2"/>
            <w:szCs w:val="22"/>
            <w:u w:val="single"/>
            <w:rtl w:val="0"/>
          </w:rPr>
          <w:t xml:space="preserve">Proceedings of the International Crisis &amp; Risk Communication Conference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Associate Editor: Patric R. Spence </w:t>
      </w:r>
    </w:p>
    <w:p w:rsidR="00000000" w:rsidDel="00000000" w:rsidP="00000000" w:rsidRDefault="00000000" w:rsidRPr="00000000" w14:paraId="0000018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2018</w:t>
        <w:tab/>
        <w:tab/>
        <w:t xml:space="preserve">Cengage Test Bank Reviewer </w:t>
      </w:r>
    </w:p>
    <w:p w:rsidR="00000000" w:rsidDel="00000000" w:rsidP="00000000" w:rsidRDefault="00000000" w:rsidRPr="00000000" w14:paraId="0000018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Challenges of Effective Speaking in the Digital Age,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16th Edition. </w:t>
      </w:r>
    </w:p>
    <w:p w:rsidR="00000000" w:rsidDel="00000000" w:rsidP="00000000" w:rsidRDefault="00000000" w:rsidRPr="00000000" w14:paraId="0000018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Deanna D. Sellnow, Kathleen Verderber, &amp; Rudolph F. Verderber</w:t>
      </w:r>
    </w:p>
    <w:p w:rsidR="00000000" w:rsidDel="00000000" w:rsidP="00000000" w:rsidRDefault="00000000" w:rsidRPr="00000000" w14:paraId="0000018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2018 </w:t>
        <w:tab/>
        <w:tab/>
        <w:t xml:space="preserve">Editorial Assistant 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Communication in Times of Trouble: Best Practices for Crisis and </w:t>
        <w:tab/>
        <w:tab/>
        <w:tab/>
        <w:tab/>
        <w:tab/>
        <w:t xml:space="preserve">Emergency Risk Communication,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First Edition.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Matthew W. Seeger and Timothy L. Sellnow  </w:t>
      </w:r>
    </w:p>
    <w:p w:rsidR="00000000" w:rsidDel="00000000" w:rsidP="00000000" w:rsidRDefault="00000000" w:rsidRPr="00000000" w14:paraId="0000019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Service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9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firstLine="72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Journal Submission Reviewer </w:t>
      </w:r>
    </w:p>
    <w:p w:rsidR="00000000" w:rsidDel="00000000" w:rsidP="00000000" w:rsidRDefault="00000000" w:rsidRPr="00000000" w14:paraId="00000194">
      <w:pPr>
        <w:ind w:firstLine="72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2022</w:t>
        <w:tab/>
        <w:tab/>
        <w:t xml:space="preserve">Journal of Language and Social Psychology (ad hoc) </w:t>
      </w:r>
    </w:p>
    <w:p w:rsidR="00000000" w:rsidDel="00000000" w:rsidP="00000000" w:rsidRDefault="00000000" w:rsidRPr="00000000" w14:paraId="00000196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2022</w:t>
        <w:tab/>
        <w:tab/>
        <w:t xml:space="preserve">Journal of Marketing for Higher Education (ad hoc) </w:t>
      </w:r>
    </w:p>
    <w:p w:rsidR="00000000" w:rsidDel="00000000" w:rsidP="00000000" w:rsidRDefault="00000000" w:rsidRPr="00000000" w14:paraId="00000197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firstLine="72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Conference Submission Reviewer 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2022-23</w:t>
        <w:tab/>
        <w:t xml:space="preserve">ICA</w:t>
      </w:r>
    </w:p>
    <w:p w:rsidR="00000000" w:rsidDel="00000000" w:rsidP="00000000" w:rsidRDefault="00000000" w:rsidRPr="00000000" w14:paraId="0000019B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Communication and Technology Division</w:t>
      </w:r>
    </w:p>
    <w:p w:rsidR="00000000" w:rsidDel="00000000" w:rsidP="00000000" w:rsidRDefault="00000000" w:rsidRPr="00000000" w14:paraId="0000019C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Reviewer of the Year </w:t>
      </w:r>
    </w:p>
    <w:p w:rsidR="00000000" w:rsidDel="00000000" w:rsidP="00000000" w:rsidRDefault="00000000" w:rsidRPr="00000000" w14:paraId="0000019D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2021-22</w:t>
        <w:tab/>
        <w:t xml:space="preserve">NCA</w:t>
      </w:r>
    </w:p>
    <w:p w:rsidR="00000000" w:rsidDel="00000000" w:rsidP="00000000" w:rsidRDefault="00000000" w:rsidRPr="00000000" w14:paraId="0000019F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Human Communication and Technology Division </w:t>
      </w:r>
    </w:p>
    <w:p w:rsidR="00000000" w:rsidDel="00000000" w:rsidP="00000000" w:rsidRDefault="00000000" w:rsidRPr="00000000" w14:paraId="000001A0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Student Section (2019) </w:t>
      </w:r>
    </w:p>
    <w:p w:rsidR="00000000" w:rsidDel="00000000" w:rsidP="00000000" w:rsidRDefault="00000000" w:rsidRPr="00000000" w14:paraId="000001A1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2019-22 </w:t>
        <w:tab/>
        <w:t xml:space="preserve">CSCA </w:t>
      </w:r>
    </w:p>
    <w:p w:rsidR="00000000" w:rsidDel="00000000" w:rsidP="00000000" w:rsidRDefault="00000000" w:rsidRPr="00000000" w14:paraId="000001A3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Graduate Student Caucus </w:t>
      </w:r>
    </w:p>
    <w:p w:rsidR="00000000" w:rsidDel="00000000" w:rsidP="00000000" w:rsidRDefault="00000000" w:rsidRPr="00000000" w14:paraId="000001A4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Undergraduate Research Honors Conference (2019) </w:t>
      </w:r>
    </w:p>
    <w:p w:rsidR="00000000" w:rsidDel="00000000" w:rsidP="00000000" w:rsidRDefault="00000000" w:rsidRPr="00000000" w14:paraId="000001A5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2019</w:t>
        <w:tab/>
        <w:tab/>
        <w:t xml:space="preserve">ICA </w:t>
      </w:r>
    </w:p>
    <w:p w:rsidR="00000000" w:rsidDel="00000000" w:rsidP="00000000" w:rsidRDefault="00000000" w:rsidRPr="00000000" w14:paraId="000001A7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Human-Machine Communication 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A9">
      <w:pPr>
        <w:ind w:left="0" w:firstLine="720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Conference Panel Respondent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Central States Communication Association, 2021 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Graduate Student Caucus: Top Papers 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Conference Panel 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1B0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International Communication Association, 2023 </w:t>
      </w:r>
    </w:p>
    <w:p w:rsidR="00000000" w:rsidDel="00000000" w:rsidP="00000000" w:rsidRDefault="00000000" w:rsidRPr="00000000" w14:paraId="000001B1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Persuasive Machines in PR, Advertising, and Health</w:t>
      </w:r>
    </w:p>
    <w:p w:rsidR="00000000" w:rsidDel="00000000" w:rsidP="00000000" w:rsidRDefault="00000000" w:rsidRPr="00000000" w14:paraId="000001B2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Human Machine Communication Interest Group</w:t>
      </w:r>
    </w:p>
    <w:p w:rsidR="00000000" w:rsidDel="00000000" w:rsidP="00000000" w:rsidRDefault="00000000" w:rsidRPr="00000000" w14:paraId="000001B3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International Communication Association, 2022</w:t>
      </w:r>
    </w:p>
    <w:p w:rsidR="00000000" w:rsidDel="00000000" w:rsidP="00000000" w:rsidRDefault="00000000" w:rsidRPr="00000000" w14:paraId="000001B5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Cues and Channels: AuthentiCATing Ourselves and Products,</w:t>
      </w:r>
    </w:p>
    <w:p w:rsidR="00000000" w:rsidDel="00000000" w:rsidP="00000000" w:rsidRDefault="00000000" w:rsidRPr="00000000" w14:paraId="000001B6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Communication and Technology Division</w:t>
      </w:r>
    </w:p>
    <w:p w:rsidR="00000000" w:rsidDel="00000000" w:rsidP="00000000" w:rsidRDefault="00000000" w:rsidRPr="00000000" w14:paraId="000001B7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144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Central States Communication Association, 2022 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Graduate Student Caucus: Top Papers </w:t>
      </w:r>
    </w:p>
    <w:p w:rsidR="00000000" w:rsidDel="00000000" w:rsidP="00000000" w:rsidRDefault="00000000" w:rsidRPr="00000000" w14:paraId="000001BA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National Communication Association, 2019 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Social Support, Stigma, and Social Media, 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Human Communication and Technology Division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Central States Communication Association, 2019</w:t>
        <w:tab/>
        <w:tab/>
        <w:tab/>
        <w:tab/>
        <w:tab/>
        <w:tab/>
        <w:tab/>
        <w:t xml:space="preserve">Discussions of Race and Gender in Music, Academics, and Online Communities, </w:t>
        <w:tab/>
        <w:tab/>
        <w:tab/>
        <w:t xml:space="preserve">Graduate Student Caucus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Conference Panel Chair, Central States Communication Association, 2018</w:t>
        <w:br w:type="textWrapping"/>
        <w:tab/>
        <w:tab/>
        <w:t xml:space="preserve">Goose-Stepping into the Mainstream: Critiquing Alt-Right Ideology in Fiction, </w:t>
        <w:tab/>
        <w:tab/>
        <w:tab/>
        <w:tab/>
        <w:t xml:space="preserve">Popular Culture Interest Group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Institution 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Graduate Student Buddy, Department of Communication, 2021-2023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University of California Santa Barbara 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Teaching Assistant/Associate Liaison, Department of Communication, 2020-2021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University of California Santa Barbara 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Graduate Student Representative, Collaborate Advisory Committee, 2020-2021</w:t>
      </w:r>
    </w:p>
    <w:p w:rsidR="00000000" w:rsidDel="00000000" w:rsidP="00000000" w:rsidRDefault="00000000" w:rsidRPr="00000000" w14:paraId="000001CB">
      <w:pPr>
        <w:ind w:left="144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University of California Santa Barbara </w:t>
      </w:r>
    </w:p>
    <w:p w:rsidR="00000000" w:rsidDel="00000000" w:rsidP="00000000" w:rsidRDefault="00000000" w:rsidRPr="00000000" w14:paraId="000001CC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Graduate Student Representative, Student Fee Advisory Committee, 2020-2021</w:t>
      </w:r>
    </w:p>
    <w:p w:rsidR="00000000" w:rsidDel="00000000" w:rsidP="00000000" w:rsidRDefault="00000000" w:rsidRPr="00000000" w14:paraId="000001CE">
      <w:pPr>
        <w:ind w:left="144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University of California Santa Barbara </w:t>
      </w:r>
    </w:p>
    <w:p w:rsidR="00000000" w:rsidDel="00000000" w:rsidP="00000000" w:rsidRDefault="00000000" w:rsidRPr="00000000" w14:paraId="000001CF">
      <w:pPr>
        <w:ind w:left="144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72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Graduate Symposium Co-Chair, Nicholson School of Communication and Media, 2019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Supervisor: Deanna D. Sellnow</w:t>
      </w:r>
    </w:p>
    <w:p w:rsidR="00000000" w:rsidDel="00000000" w:rsidP="00000000" w:rsidRDefault="00000000" w:rsidRPr="00000000" w14:paraId="000001D2">
      <w:pPr>
        <w:ind w:left="144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University of Central Florida </w:t>
      </w:r>
    </w:p>
    <w:p w:rsidR="00000000" w:rsidDel="00000000" w:rsidP="00000000" w:rsidRDefault="00000000" w:rsidRPr="00000000" w14:paraId="000001D3">
      <w:pPr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Associations </w:t>
      </w:r>
    </w:p>
    <w:p w:rsidR="00000000" w:rsidDel="00000000" w:rsidP="00000000" w:rsidRDefault="00000000" w:rsidRPr="00000000" w14:paraId="000001D4">
      <w:pPr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Volunteer Technology Squad, 2022</w:t>
      </w:r>
    </w:p>
    <w:p w:rsidR="00000000" w:rsidDel="00000000" w:rsidP="00000000" w:rsidRDefault="00000000" w:rsidRPr="00000000" w14:paraId="000001D6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International Communication Association</w:t>
      </w:r>
    </w:p>
    <w:p w:rsidR="00000000" w:rsidDel="00000000" w:rsidP="00000000" w:rsidRDefault="00000000" w:rsidRPr="00000000" w14:paraId="000001D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Graduate Student Representative, National Communication Association, 2022</w:t>
      </w:r>
    </w:p>
    <w:p w:rsidR="00000000" w:rsidDel="00000000" w:rsidP="00000000" w:rsidRDefault="00000000" w:rsidRPr="00000000" w14:paraId="000001D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Human Communication and Technology Division</w:t>
      </w:r>
    </w:p>
    <w:p w:rsidR="00000000" w:rsidDel="00000000" w:rsidP="00000000" w:rsidRDefault="00000000" w:rsidRPr="00000000" w14:paraId="000001D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Chair, Graduate Student Caucus, 2022</w:t>
      </w:r>
    </w:p>
    <w:p w:rsidR="00000000" w:rsidDel="00000000" w:rsidP="00000000" w:rsidRDefault="00000000" w:rsidRPr="00000000" w14:paraId="000001DC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Central States Communication Association</w:t>
      </w:r>
    </w:p>
    <w:p w:rsidR="00000000" w:rsidDel="00000000" w:rsidP="00000000" w:rsidRDefault="00000000" w:rsidRPr="00000000" w14:paraId="000001DD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Vice Chair, Graduate Student Caucus, 2021 </w:t>
      </w:r>
    </w:p>
    <w:p w:rsidR="00000000" w:rsidDel="00000000" w:rsidP="00000000" w:rsidRDefault="00000000" w:rsidRPr="00000000" w14:paraId="000001DF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Central States Communication Association</w:t>
      </w:r>
    </w:p>
    <w:p w:rsidR="00000000" w:rsidDel="00000000" w:rsidP="00000000" w:rsidRDefault="00000000" w:rsidRPr="00000000" w14:paraId="000001E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Secretary, Graduate Student Caucus, 2020 </w:t>
      </w:r>
    </w:p>
    <w:p w:rsidR="00000000" w:rsidDel="00000000" w:rsidP="00000000" w:rsidRDefault="00000000" w:rsidRPr="00000000" w14:paraId="000001E2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Central States Communication Association</w:t>
      </w:r>
    </w:p>
    <w:p w:rsidR="00000000" w:rsidDel="00000000" w:rsidP="00000000" w:rsidRDefault="00000000" w:rsidRPr="00000000" w14:paraId="000001E3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72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Social Media Coordinator, May 2018 - July 2020 </w:t>
      </w:r>
    </w:p>
    <w:p w:rsidR="00000000" w:rsidDel="00000000" w:rsidP="00000000" w:rsidRDefault="00000000" w:rsidRPr="00000000" w14:paraId="000001E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Central States Communication Association</w:t>
      </w:r>
    </w:p>
    <w:p w:rsidR="00000000" w:rsidDel="00000000" w:rsidP="00000000" w:rsidRDefault="00000000" w:rsidRPr="00000000" w14:paraId="000001E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Social Media Coordinator, International Crisis &amp; Risk Conference, 2019-2020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UCF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Graduate Booth Volunteer, National Communication Association, 2018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Professional Associations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Florida Communication Association, 2019-2020</w:t>
      </w:r>
    </w:p>
    <w:p w:rsidR="00000000" w:rsidDel="00000000" w:rsidP="00000000" w:rsidRDefault="00000000" w:rsidRPr="00000000" w14:paraId="000001E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Association of Internet Researchers, 2020-2021</w:t>
      </w:r>
    </w:p>
    <w:p w:rsidR="00000000" w:rsidDel="00000000" w:rsidP="00000000" w:rsidRDefault="00000000" w:rsidRPr="00000000" w14:paraId="000001EF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International Crisis and Risk Communication Conference, 2019-2021</w:t>
      </w:r>
    </w:p>
    <w:p w:rsidR="00000000" w:rsidDel="00000000" w:rsidP="00000000" w:rsidRDefault="00000000" w:rsidRPr="00000000" w14:paraId="000001F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Central States Communication Association, life member, 2018- present </w:t>
      </w:r>
    </w:p>
    <w:p w:rsidR="00000000" w:rsidDel="00000000" w:rsidP="00000000" w:rsidRDefault="00000000" w:rsidRPr="00000000" w14:paraId="000001F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National Communication Association, 2018- present</w:t>
      </w:r>
    </w:p>
    <w:p w:rsidR="00000000" w:rsidDel="00000000" w:rsidP="00000000" w:rsidRDefault="00000000" w:rsidRPr="00000000" w14:paraId="000001F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International Communication Association 2018-present </w:t>
      </w:r>
    </w:p>
    <w:p w:rsidR="00000000" w:rsidDel="00000000" w:rsidP="00000000" w:rsidRDefault="00000000" w:rsidRPr="00000000" w14:paraId="000001F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F4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Courses Taken </w:t>
      </w:r>
    </w:p>
    <w:p w:rsidR="00000000" w:rsidDel="00000000" w:rsidP="00000000" w:rsidRDefault="00000000" w:rsidRPr="00000000" w14:paraId="000001F5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MA, University of Central Florida </w:t>
      </w:r>
    </w:p>
    <w:p w:rsidR="00000000" w:rsidDel="00000000" w:rsidP="00000000" w:rsidRDefault="00000000" w:rsidRPr="00000000" w14:paraId="000001F7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 5312</w:t>
        <w:tab/>
        <w:t xml:space="preserve">Introduction to Comm Research </w:t>
      </w:r>
    </w:p>
    <w:p w:rsidR="00000000" w:rsidDel="00000000" w:rsidP="00000000" w:rsidRDefault="00000000" w:rsidRPr="00000000" w14:paraId="000001F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 6008</w:t>
        <w:tab/>
        <w:t xml:space="preserve">Proseminar in Communication</w:t>
      </w:r>
    </w:p>
    <w:p w:rsidR="00000000" w:rsidDel="00000000" w:rsidP="00000000" w:rsidRDefault="00000000" w:rsidRPr="00000000" w14:paraId="000001FA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 6046</w:t>
        <w:tab/>
        <w:t xml:space="preserve">Interpersonal Communication</w:t>
      </w:r>
    </w:p>
    <w:p w:rsidR="00000000" w:rsidDel="00000000" w:rsidP="00000000" w:rsidRDefault="00000000" w:rsidRPr="00000000" w14:paraId="000001FB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 6304</w:t>
        <w:tab/>
        <w:t xml:space="preserve">Quantitative Research in Communication</w:t>
      </w:r>
    </w:p>
    <w:p w:rsidR="00000000" w:rsidDel="00000000" w:rsidP="00000000" w:rsidRDefault="00000000" w:rsidRPr="00000000" w14:paraId="000001FC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 6401</w:t>
        <w:tab/>
        <w:t xml:space="preserve">Communication Theory</w:t>
      </w:r>
    </w:p>
    <w:p w:rsidR="00000000" w:rsidDel="00000000" w:rsidP="00000000" w:rsidRDefault="00000000" w:rsidRPr="00000000" w14:paraId="000001FD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 7025</w:t>
        <w:tab/>
        <w:t xml:space="preserve">Health Communication* </w:t>
      </w:r>
    </w:p>
    <w:p w:rsidR="00000000" w:rsidDel="00000000" w:rsidP="00000000" w:rsidRDefault="00000000" w:rsidRPr="00000000" w14:paraId="000001F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COM 7815</w:t>
        <w:tab/>
        <w:t xml:space="preserve">Risk Communication*</w:t>
      </w:r>
    </w:p>
    <w:p w:rsidR="00000000" w:rsidDel="00000000" w:rsidP="00000000" w:rsidRDefault="00000000" w:rsidRPr="00000000" w14:paraId="000001FF">
      <w:pPr>
        <w:ind w:left="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PUR 6005</w:t>
        <w:tab/>
        <w:t xml:space="preserve">Theories of Public Relations</w:t>
      </w:r>
    </w:p>
    <w:p w:rsidR="00000000" w:rsidDel="00000000" w:rsidP="00000000" w:rsidRDefault="00000000" w:rsidRPr="00000000" w14:paraId="00000200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PUR 6403</w:t>
        <w:tab/>
        <w:t xml:space="preserve">Crisis Public Relations</w:t>
      </w:r>
    </w:p>
    <w:p w:rsidR="00000000" w:rsidDel="00000000" w:rsidP="00000000" w:rsidRDefault="00000000" w:rsidRPr="00000000" w14:paraId="00000201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MMC 6735</w:t>
        <w:tab/>
        <w:t xml:space="preserve">Social Media Communication</w:t>
      </w:r>
    </w:p>
    <w:p w:rsidR="00000000" w:rsidDel="00000000" w:rsidP="00000000" w:rsidRDefault="00000000" w:rsidRPr="00000000" w14:paraId="00000202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SPC 6340</w:t>
        <w:tab/>
        <w:t xml:space="preserve">Teaching Communication</w:t>
      </w:r>
    </w:p>
    <w:p w:rsidR="00000000" w:rsidDel="00000000" w:rsidP="00000000" w:rsidRDefault="00000000" w:rsidRPr="00000000" w14:paraId="0000020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*denotes doctoral level courses in which special permission was granted to enroll </w:t>
      </w:r>
    </w:p>
    <w:p w:rsidR="00000000" w:rsidDel="00000000" w:rsidP="00000000" w:rsidRDefault="00000000" w:rsidRPr="00000000" w14:paraId="0000020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PhD, University of California Santa Barbara </w:t>
      </w:r>
    </w:p>
    <w:p w:rsidR="00000000" w:rsidDel="00000000" w:rsidP="00000000" w:rsidRDefault="00000000" w:rsidRPr="00000000" w14:paraId="00000207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left="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200</w:t>
        <w:tab/>
        <w:t xml:space="preserve">Communication Theory Construction</w:t>
      </w:r>
    </w:p>
    <w:p w:rsidR="00000000" w:rsidDel="00000000" w:rsidP="00000000" w:rsidRDefault="00000000" w:rsidRPr="00000000" w14:paraId="00000209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207</w:t>
        <w:tab/>
        <w:t xml:space="preserve">Interpersonal Communication</w:t>
      </w:r>
    </w:p>
    <w:p w:rsidR="00000000" w:rsidDel="00000000" w:rsidP="00000000" w:rsidRDefault="00000000" w:rsidRPr="00000000" w14:paraId="0000020A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 212</w:t>
        <w:tab/>
        <w:t xml:space="preserve">Content Analysis</w:t>
      </w:r>
    </w:p>
    <w:p w:rsidR="00000000" w:rsidDel="00000000" w:rsidP="00000000" w:rsidRDefault="00000000" w:rsidRPr="00000000" w14:paraId="0000020B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213</w:t>
        <w:tab/>
        <w:t xml:space="preserve">Mass Media, Ind &amp; Society</w:t>
      </w:r>
    </w:p>
    <w:p w:rsidR="00000000" w:rsidDel="00000000" w:rsidP="00000000" w:rsidRDefault="00000000" w:rsidRPr="00000000" w14:paraId="0000020C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217</w:t>
        <w:tab/>
        <w:t xml:space="preserve">Persuasion</w:t>
      </w:r>
    </w:p>
    <w:p w:rsidR="00000000" w:rsidDel="00000000" w:rsidP="00000000" w:rsidRDefault="00000000" w:rsidRPr="00000000" w14:paraId="0000020D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 224</w:t>
        <w:tab/>
        <w:t xml:space="preserve">Family Communication</w:t>
      </w:r>
    </w:p>
    <w:p w:rsidR="00000000" w:rsidDel="00000000" w:rsidP="00000000" w:rsidRDefault="00000000" w:rsidRPr="00000000" w14:paraId="0000020E">
      <w:pPr>
        <w:ind w:left="0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251</w:t>
        <w:tab/>
        <w:t xml:space="preserve">Relational Communication</w:t>
      </w:r>
    </w:p>
    <w:p w:rsidR="00000000" w:rsidDel="00000000" w:rsidP="00000000" w:rsidRDefault="00000000" w:rsidRPr="00000000" w14:paraId="0000020F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500</w:t>
        <w:tab/>
        <w:t xml:space="preserve">Teaching College Communication</w:t>
      </w:r>
    </w:p>
    <w:p w:rsidR="00000000" w:rsidDel="00000000" w:rsidP="00000000" w:rsidRDefault="00000000" w:rsidRPr="00000000" w14:paraId="00000210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 593A</w:t>
        <w:tab/>
        <w:t xml:space="preserve">Directed Reading - CAT </w:t>
      </w:r>
    </w:p>
    <w:p w:rsidR="00000000" w:rsidDel="00000000" w:rsidP="00000000" w:rsidRDefault="00000000" w:rsidRPr="00000000" w14:paraId="00000211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594</w:t>
        <w:tab/>
        <w:t xml:space="preserve">CMC</w:t>
      </w:r>
    </w:p>
    <w:p w:rsidR="00000000" w:rsidDel="00000000" w:rsidP="00000000" w:rsidRDefault="00000000" w:rsidRPr="00000000" w14:paraId="00000212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 596A</w:t>
        <w:tab/>
        <w:t xml:space="preserve">Directed Research - EVT and Self-Disclosure</w:t>
      </w:r>
    </w:p>
    <w:p w:rsidR="00000000" w:rsidDel="00000000" w:rsidP="00000000" w:rsidRDefault="00000000" w:rsidRPr="00000000" w14:paraId="00000213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 210A</w:t>
        <w:tab/>
        <w:t xml:space="preserve">Advanced Learning in Science/Education</w:t>
      </w:r>
    </w:p>
    <w:p w:rsidR="00000000" w:rsidDel="00000000" w:rsidP="00000000" w:rsidRDefault="00000000" w:rsidRPr="00000000" w14:paraId="00000214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 214A</w:t>
        <w:tab/>
        <w:t xml:space="preserve">Intro Statistics</w:t>
      </w:r>
    </w:p>
    <w:p w:rsidR="00000000" w:rsidDel="00000000" w:rsidP="00000000" w:rsidRDefault="00000000" w:rsidRPr="00000000" w14:paraId="00000215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 214C</w:t>
        <w:tab/>
        <w:t xml:space="preserve">Linear Models</w:t>
      </w:r>
    </w:p>
    <w:p w:rsidR="00000000" w:rsidDel="00000000" w:rsidP="00000000" w:rsidRDefault="00000000" w:rsidRPr="00000000" w14:paraId="00000216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 214B</w:t>
        <w:tab/>
        <w:t xml:space="preserve">Inferential Stats</w:t>
      </w:r>
    </w:p>
    <w:p w:rsidR="00000000" w:rsidDel="00000000" w:rsidP="00000000" w:rsidRDefault="00000000" w:rsidRPr="00000000" w14:paraId="00000217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 216A</w:t>
        <w:tab/>
        <w:t xml:space="preserve">Advanced Multivariate Statistics</w:t>
      </w:r>
    </w:p>
    <w:p w:rsidR="00000000" w:rsidDel="00000000" w:rsidP="00000000" w:rsidRDefault="00000000" w:rsidRPr="00000000" w14:paraId="00000218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 216F</w:t>
        <w:tab/>
        <w:t xml:space="preserve">Structural Equation Modeling</w:t>
      </w:r>
    </w:p>
    <w:p w:rsidR="00000000" w:rsidDel="00000000" w:rsidP="00000000" w:rsidRDefault="00000000" w:rsidRPr="00000000" w14:paraId="00000219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 2000</w:t>
        <w:tab/>
        <w:t xml:space="preserve">Language analysis; The Social Dilemma</w:t>
      </w:r>
    </w:p>
    <w:p w:rsidR="00000000" w:rsidDel="00000000" w:rsidP="00000000" w:rsidRDefault="00000000" w:rsidRPr="00000000" w14:paraId="0000021A">
      <w:pPr>
        <w:ind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TMP 276</w:t>
        <w:tab/>
        <w:t xml:space="preserve">Team Processes</w:t>
      </w:r>
    </w:p>
    <w:sectPr>
      <w:footerReference r:id="rId25" w:type="default"/>
      <w:footerReference r:id="rId26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Edwards CV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semiHidden w:val="1"/>
    <w:rsid w:val="00E579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E579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79FB"/>
  </w:style>
  <w:style w:type="paragraph" w:styleId="Footer">
    <w:name w:val="footer"/>
    <w:basedOn w:val="Normal"/>
    <w:link w:val="FooterChar"/>
    <w:uiPriority w:val="99"/>
    <w:unhideWhenUsed w:val="1"/>
    <w:rsid w:val="00E579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79FB"/>
  </w:style>
  <w:style w:type="character" w:styleId="UnresolvedMention">
    <w:name w:val="Unresolved Mention"/>
    <w:basedOn w:val="DefaultParagraphFont"/>
    <w:uiPriority w:val="99"/>
    <w:rsid w:val="00694AC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94AC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DD43AD"/>
  </w:style>
  <w:style w:type="paragraph" w:styleId="ListParagraph">
    <w:name w:val="List Paragraph"/>
    <w:basedOn w:val="Normal"/>
    <w:uiPriority w:val="34"/>
    <w:qFormat w:val="1"/>
    <w:rsid w:val="006456B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675BA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675BA"/>
    <w:rPr>
      <w:rFonts w:ascii="Times New Roman" w:cs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3675B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tars.library.ucf.edu/icrcc/2019/posters/4/" TargetMode="External"/><Relationship Id="rId22" Type="http://schemas.openxmlformats.org/officeDocument/2006/relationships/hyperlink" Target="https://www.insidehighered.com/news/2020/11/06/communications-research-suggests-leaders-think-about-covid-19-differently-other?utm_source=Inside+Higher+Ed&amp;utm_campaign=a0169cf04a-DNU_2020_COPY_02&amp;utm_medium=email&amp;utm_term=0_1fcbc04421-a0169cf04a-236250993&amp;mc_cid=a0169cf04a&amp;mc_eid=8a37e90e0b" TargetMode="External"/><Relationship Id="rId21" Type="http://schemas.openxmlformats.org/officeDocument/2006/relationships/hyperlink" Target="https://www.rbr.com/the-role-of-radio-during-crises/" TargetMode="External"/><Relationship Id="rId24" Type="http://schemas.openxmlformats.org/officeDocument/2006/relationships/hyperlink" Target="https://stars.library.ucf.edu/cgi/viewcontent.cgi?article=1057&amp;context=icrcc" TargetMode="External"/><Relationship Id="rId23" Type="http://schemas.openxmlformats.org/officeDocument/2006/relationships/hyperlink" Target="https://stars.library.ucf.edu/icrcc/202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lar.google.com/citations?user=qzt4NHQAAAAJ&amp;hl=en" TargetMode="External"/><Relationship Id="rId26" Type="http://schemas.openxmlformats.org/officeDocument/2006/relationships/footer" Target="footer1.xml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rcid.org/0000-0001-7835-3808" TargetMode="External"/><Relationship Id="rId8" Type="http://schemas.openxmlformats.org/officeDocument/2006/relationships/hyperlink" Target="https://www.researchgate.net/profile/America_Edwards" TargetMode="External"/><Relationship Id="rId11" Type="http://schemas.openxmlformats.org/officeDocument/2006/relationships/hyperlink" Target="https://doi.org/10.1108/TLO-10-2021-0121" TargetMode="External"/><Relationship Id="rId10" Type="http://schemas.openxmlformats.org/officeDocument/2006/relationships/hyperlink" Target="https://doi.org/10.1080/08841241.2022.2089942" TargetMode="External"/><Relationship Id="rId13" Type="http://schemas.openxmlformats.org/officeDocument/2006/relationships/hyperlink" Target="https://doi.org/10.1080/03634523.2020.1802053" TargetMode="External"/><Relationship Id="rId12" Type="http://schemas.openxmlformats.org/officeDocument/2006/relationships/hyperlink" Target="https://doi.org/10.1080/19376529.2021.2023539" TargetMode="External"/><Relationship Id="rId15" Type="http://schemas.openxmlformats.org/officeDocument/2006/relationships/hyperlink" Target="http://doi.org/10.1007%2Fs10551-021-04820-5" TargetMode="External"/><Relationship Id="rId14" Type="http://schemas.openxmlformats.org/officeDocument/2006/relationships/hyperlink" Target="https://doi.org/10.30658/jicrcr.4.3.1" TargetMode="External"/><Relationship Id="rId17" Type="http://schemas.openxmlformats.org/officeDocument/2006/relationships/hyperlink" Target="http://doi.org/10.1016/j.chb.2012.12.034" TargetMode="External"/><Relationship Id="rId16" Type="http://schemas.openxmlformats.org/officeDocument/2006/relationships/hyperlink" Target="https://doi.org/10.1080/10510974.2021.1952465" TargetMode="External"/><Relationship Id="rId19" Type="http://schemas.openxmlformats.org/officeDocument/2006/relationships/hyperlink" Target="https://stars.library.ucf.edu/icrcc/2019/posters/4/" TargetMode="External"/><Relationship Id="rId18" Type="http://schemas.openxmlformats.org/officeDocument/2006/relationships/hyperlink" Target="https://stars.library.ucf.edu/icrcc/2019/posters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H0x9a0qroGPV1hSESGhIHXPew==">CgMxLjAyCGguZ2pkZ3hzOAByITF6d0Q3Q0JTTUYtc0w0X3pSZS1PT3FsY2JZejQ2V2RKNQ==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2020-11-06T13:36:00Z</dcterms:created>
  <dc:creator>America Edwards</dc:creator>
</cp:coreProperties>
</file>