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187EA3D8"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D200A4">
        <w:rPr>
          <w:i/>
        </w:rPr>
        <w:t>0</w:t>
      </w:r>
      <w:r w:rsidR="00F10217">
        <w:rPr>
          <w:i/>
        </w:rPr>
        <w:t>5</w:t>
      </w:r>
      <w:r w:rsidR="00D200A4">
        <w:rPr>
          <w:i/>
        </w:rPr>
        <w:t>/</w:t>
      </w:r>
      <w:r w:rsidR="00B52F36">
        <w:rPr>
          <w:i/>
        </w:rPr>
        <w:t>2</w:t>
      </w:r>
      <w:r w:rsidR="00F10217">
        <w:rPr>
          <w:i/>
        </w:rPr>
        <w:t>2</w:t>
      </w:r>
      <w:bookmarkStart w:id="0" w:name="_GoBack"/>
      <w:bookmarkEnd w:id="0"/>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D85F51"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BBB6EA2" w14:textId="0724FBA5" w:rsidR="00DE05CF" w:rsidRPr="003D4E1C" w:rsidRDefault="00DE05CF" w:rsidP="00DE05CF">
      <w:pPr>
        <w:spacing w:line="240" w:lineRule="atLeast"/>
        <w:ind w:right="-270"/>
        <w:rPr>
          <w:rFonts w:ascii="Times New Roman" w:hAnsi="Times New Roman" w:cs="Times New Roman"/>
          <w:b/>
          <w:bCs/>
        </w:rPr>
      </w:pPr>
      <w:r w:rsidRPr="003D4E1C">
        <w:rPr>
          <w:rFonts w:ascii="Times New Roman" w:hAnsi="Times New Roman" w:cs="Times New Roman"/>
          <w:b/>
          <w:bCs/>
        </w:rPr>
        <w:t xml:space="preserve">Education and </w:t>
      </w:r>
      <w:r>
        <w:rPr>
          <w:rFonts w:ascii="Times New Roman" w:hAnsi="Times New Roman" w:cs="Times New Roman"/>
          <w:b/>
          <w:bCs/>
        </w:rPr>
        <w:t xml:space="preserve">British </w:t>
      </w:r>
      <w:r w:rsidRPr="003D4E1C">
        <w:rPr>
          <w:rFonts w:ascii="Times New Roman" w:hAnsi="Times New Roman" w:cs="Times New Roman"/>
          <w:b/>
          <w:bCs/>
        </w:rPr>
        <w:t>Academic Career:</w:t>
      </w:r>
    </w:p>
    <w:p w14:paraId="40901365" w14:textId="77777777" w:rsidR="00DE05CF" w:rsidRPr="003D4E1C" w:rsidRDefault="00DE05CF" w:rsidP="00DE05CF">
      <w:pPr>
        <w:spacing w:line="240" w:lineRule="atLeast"/>
        <w:ind w:right="-270"/>
        <w:rPr>
          <w:rFonts w:ascii="Times New Roman" w:hAnsi="Times New Roman" w:cs="Times New Roman"/>
          <w:b/>
          <w:bCs/>
        </w:rPr>
      </w:pPr>
    </w:p>
    <w:p w14:paraId="7244DBA9" w14:textId="77777777"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56ABD7A8" w14:textId="26CE4C9F"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00387099">
        <w:rPr>
          <w:rFonts w:ascii="Times New Roman" w:hAnsi="Times New Roman" w:cs="Times New Roman"/>
        </w:rPr>
        <w:t xml:space="preserve"> conferred July 1971.</w:t>
      </w:r>
      <w:r w:rsidRPr="003D4E1C">
        <w:rPr>
          <w:rFonts w:ascii="Times New Roman" w:hAnsi="Times New Roman" w:cs="Times New Roman"/>
        </w:rPr>
        <w:t xml:space="preserve"> Thesis title:  "A study of speech patterns in social interaction: Accent evaluation and accent change".  </w:t>
      </w:r>
    </w:p>
    <w:p w14:paraId="7215E7D5" w14:textId="30EF0EB0"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w:t>
      </w:r>
      <w:proofErr w:type="gramStart"/>
      <w:r w:rsidRPr="003D4E1C">
        <w:rPr>
          <w:rFonts w:ascii="Times New Roman" w:hAnsi="Times New Roman" w:cs="Times New Roman"/>
          <w:i/>
          <w:iCs/>
        </w:rPr>
        <w:t xml:space="preserve">awarded </w:t>
      </w:r>
      <w:r w:rsidRPr="003D4E1C">
        <w:rPr>
          <w:rFonts w:ascii="Times New Roman" w:hAnsi="Times New Roman" w:cs="Times New Roman"/>
        </w:rPr>
        <w:t xml:space="preserve"> </w:t>
      </w:r>
      <w:r w:rsidRPr="003D4E1C">
        <w:rPr>
          <w:rFonts w:ascii="Times New Roman" w:hAnsi="Times New Roman" w:cs="Times New Roman"/>
          <w:b/>
          <w:bCs/>
        </w:rPr>
        <w:t>D.Sc</w:t>
      </w:r>
      <w:proofErr w:type="gramEnd"/>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4D6BDCE0"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April 1971 - July 1972:</w:t>
      </w:r>
      <w:r w:rsidRPr="003D4E1C">
        <w:rPr>
          <w:rFonts w:ascii="Times New Roman" w:hAnsi="Times New Roman" w:cs="Times New Roman"/>
        </w:rPr>
        <w:t xml:space="preserve">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3E055903"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August 1972 - December 1974:</w:t>
      </w:r>
      <w:r w:rsidRPr="003D4E1C">
        <w:rPr>
          <w:rFonts w:ascii="Times New Roman" w:hAnsi="Times New Roman" w:cs="Times New Roman"/>
        </w:rPr>
        <w:t xml:space="preserve">  Lecturer in Social Psychology, </w:t>
      </w:r>
      <w:smartTag w:uri="urn:schemas-microsoft-com:office:smarttags" w:element="place">
        <w:smartTag w:uri="urn:schemas-microsoft-com:office:smarttags" w:element="City">
          <w:r w:rsidRPr="003D4E1C">
            <w:rPr>
              <w:rFonts w:ascii="Times New Roman" w:hAnsi="Times New Roman" w:cs="Times New Roman"/>
            </w:rPr>
            <w:t>Cardiff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w:t>
      </w:r>
    </w:p>
    <w:p w14:paraId="6E34A78C"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 xml:space="preserve">January 1975 - July 1979: </w:t>
      </w:r>
      <w:r w:rsidRPr="003D4E1C">
        <w:rPr>
          <w:rFonts w:ascii="Times New Roman" w:hAnsi="Times New Roman" w:cs="Times New Roman"/>
        </w:rPr>
        <w:t xml:space="preserve"> Lecturer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750C8F6E" w14:textId="77777777"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August 1979 - July 1984:</w:t>
      </w:r>
      <w:r w:rsidRPr="003D4E1C">
        <w:rPr>
          <w:rFonts w:ascii="Times New Roman" w:hAnsi="Times New Roman" w:cs="Times New Roman"/>
        </w:rPr>
        <w:t xml:space="preserve">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DE76C9D" w14:textId="3E8A2B94" w:rsidR="00DE05CF" w:rsidRPr="003D4E1C" w:rsidRDefault="00387099" w:rsidP="00DE05CF">
      <w:pPr>
        <w:spacing w:line="240" w:lineRule="atLeast"/>
        <w:ind w:left="720" w:right="-270" w:hanging="720"/>
        <w:jc w:val="both"/>
        <w:rPr>
          <w:rFonts w:ascii="Times New Roman" w:hAnsi="Times New Roman" w:cs="Times New Roman"/>
        </w:rPr>
      </w:pPr>
      <w:r>
        <w:rPr>
          <w:rFonts w:ascii="Times New Roman" w:hAnsi="Times New Roman" w:cs="Times New Roman"/>
          <w:i/>
        </w:rPr>
        <w:t xml:space="preserve">August 1984 - </w:t>
      </w:r>
      <w:r w:rsidR="00DE05CF" w:rsidRPr="00387099">
        <w:rPr>
          <w:rFonts w:ascii="Times New Roman" w:hAnsi="Times New Roman" w:cs="Times New Roman"/>
          <w:i/>
        </w:rPr>
        <w:t>December 1988:</w:t>
      </w:r>
      <w:r>
        <w:rPr>
          <w:rFonts w:ascii="Times New Roman" w:hAnsi="Times New Roman" w:cs="Times New Roman"/>
        </w:rPr>
        <w:t xml:space="preserve"> </w:t>
      </w:r>
      <w:r w:rsidR="00DE05CF" w:rsidRPr="0059250D">
        <w:rPr>
          <w:rFonts w:ascii="Times New Roman" w:hAnsi="Times New Roman" w:cs="Times New Roman"/>
          <w:b/>
        </w:rPr>
        <w:t>Professor of Social Psychology</w:t>
      </w:r>
      <w:r w:rsidR="00DE05CF" w:rsidRPr="003D4E1C">
        <w:rPr>
          <w:rFonts w:ascii="Times New Roman" w:hAnsi="Times New Roman" w:cs="Times New Roman"/>
        </w:rPr>
        <w:t xml:space="preserve">, University of Bristol, England.  </w:t>
      </w:r>
      <w:r w:rsidR="00DE05CF" w:rsidRPr="0059250D">
        <w:rPr>
          <w:rFonts w:ascii="Times New Roman" w:hAnsi="Times New Roman" w:cs="Times New Roman"/>
          <w:b/>
        </w:rPr>
        <w:t>Head of Psychology</w:t>
      </w:r>
      <w:r w:rsidR="00DE05CF" w:rsidRPr="003D4E1C">
        <w:rPr>
          <w:rFonts w:ascii="Times New Roman" w:hAnsi="Times New Roman" w:cs="Times New Roman"/>
        </w:rPr>
        <w:t xml:space="preserve"> Department: June 1987 - August 1988.</w:t>
      </w:r>
    </w:p>
    <w:p w14:paraId="323EB467" w14:textId="0409DCC1"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October 1984 - August 1988</w:t>
      </w:r>
      <w:r w:rsidR="00387099" w:rsidRPr="00387099">
        <w:rPr>
          <w:rFonts w:ascii="Times New Roman" w:hAnsi="Times New Roman" w:cs="Times New Roman"/>
          <w:i/>
        </w:rPr>
        <w:t>:</w:t>
      </w:r>
      <w:r w:rsidR="00387099">
        <w:rPr>
          <w:rFonts w:ascii="Times New Roman" w:hAnsi="Times New Roman" w:cs="Times New Roman"/>
        </w:rPr>
        <w:t xml:space="preserve"> </w:t>
      </w:r>
      <w:r w:rsidRPr="003D4E1C">
        <w:rPr>
          <w:rFonts w:ascii="Times New Roman" w:hAnsi="Times New Roman" w:cs="Times New Roman"/>
        </w:rPr>
        <w:t xml:space="preserve"> Founding Director: Center for the Study of Intergroup Communication</w:t>
      </w:r>
    </w:p>
    <w:p w14:paraId="282350A7" w14:textId="77777777" w:rsidR="00DE05CF" w:rsidRDefault="00DE05CF" w:rsidP="00F33F5D">
      <w:pPr>
        <w:spacing w:line="240" w:lineRule="atLeast"/>
        <w:ind w:left="720" w:right="-270" w:hanging="720"/>
        <w:jc w:val="both"/>
        <w:rPr>
          <w:rFonts w:ascii="Times New Roman" w:hAnsi="Times New Roman" w:cs="Times New Roman"/>
          <w:b/>
          <w:bCs/>
        </w:rPr>
      </w:pPr>
    </w:p>
    <w:p w14:paraId="6DD9E88E" w14:textId="77777777" w:rsidR="00DE05CF" w:rsidRDefault="00DE05CF" w:rsidP="00F33F5D">
      <w:pPr>
        <w:spacing w:line="240" w:lineRule="atLeast"/>
        <w:ind w:left="720" w:right="-270" w:hanging="720"/>
        <w:jc w:val="both"/>
        <w:rPr>
          <w:rFonts w:ascii="Times New Roman" w:hAnsi="Times New Roman" w:cs="Times New Roman"/>
          <w:b/>
          <w:bCs/>
        </w:rPr>
      </w:pPr>
    </w:p>
    <w:p w14:paraId="55B66E61" w14:textId="55B6A867" w:rsidR="00CC2B70"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387099">
        <w:rPr>
          <w:rFonts w:ascii="Times New Roman" w:hAnsi="Times New Roman" w:cs="Times New Roman"/>
          <w:b/>
          <w:bCs/>
        </w:rPr>
        <w:t>s</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w:t>
      </w:r>
      <w:r w:rsidRPr="003D4E1C">
        <w:rPr>
          <w:rFonts w:ascii="Times New Roman" w:hAnsi="Times New Roman" w:cs="Times New Roman"/>
          <w:b/>
          <w:bCs/>
        </w:rPr>
        <w:t>:</w:t>
      </w:r>
      <w:r w:rsidRPr="003D4E1C">
        <w:rPr>
          <w:rFonts w:ascii="Times New Roman" w:hAnsi="Times New Roman" w:cs="Times New Roman"/>
        </w:rPr>
        <w:t xml:space="preserve">  </w:t>
      </w:r>
    </w:p>
    <w:p w14:paraId="55C3A4AE" w14:textId="77777777" w:rsidR="00DE05CF" w:rsidRDefault="00DE05CF" w:rsidP="00F33F5D">
      <w:pPr>
        <w:spacing w:line="240" w:lineRule="atLeast"/>
        <w:ind w:left="720" w:right="-270" w:hanging="720"/>
        <w:jc w:val="both"/>
        <w:rPr>
          <w:rFonts w:ascii="Times New Roman" w:hAnsi="Times New Roman" w:cs="Times New Roman"/>
        </w:rPr>
      </w:pPr>
    </w:p>
    <w:p w14:paraId="695FAE2B" w14:textId="77777777" w:rsidR="00387099" w:rsidRPr="003D4E1C" w:rsidRDefault="00387099" w:rsidP="00387099">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Pr="003D4E1C">
        <w:rPr>
          <w:rFonts w:ascii="Times New Roman" w:hAnsi="Times New Roman" w:cs="Times New Roman"/>
        </w:rPr>
        <w:t xml:space="preserve">July 2017-  </w:t>
      </w:r>
    </w:p>
    <w:p w14:paraId="52B55182" w14:textId="77777777" w:rsidR="00E27534"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3BBE4C42" w14:textId="16A98CB4" w:rsidR="00387099" w:rsidRPr="003D4E1C" w:rsidRDefault="00387099" w:rsidP="00387099">
      <w:pPr>
        <w:spacing w:line="240" w:lineRule="atLeast"/>
        <w:ind w:left="720" w:right="-27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4E1C">
        <w:rPr>
          <w:rFonts w:ascii="Times New Roman" w:hAnsi="Times New Roman" w:cs="Times New Roman"/>
        </w:rPr>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011F7AA0" w14:textId="01878A25"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r>
      <w:r w:rsidR="00387099">
        <w:rPr>
          <w:rFonts w:ascii="Times New Roman" w:hAnsi="Times New Roman" w:cs="Times New Roman"/>
        </w:rPr>
        <w:tab/>
      </w:r>
      <w:r w:rsidRPr="003D4E1C">
        <w:rPr>
          <w:rFonts w:ascii="Times New Roman" w:hAnsi="Times New Roman" w:cs="Times New Roman"/>
        </w:rPr>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0C441BC3" w14:textId="5E3A4FA2" w:rsidR="00115874" w:rsidRPr="00387099"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48BA9E56" w14:textId="77777777" w:rsidR="00387099" w:rsidRDefault="00CF15B2"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r w:rsidR="00387099">
        <w:rPr>
          <w:rFonts w:ascii="Times New Roman" w:hAnsi="Times New Roman" w:cs="Times New Roman"/>
        </w:rPr>
        <w:t xml:space="preserve">, </w:t>
      </w:r>
      <w:r w:rsidR="00F76D6C" w:rsidRPr="003D4E1C">
        <w:rPr>
          <w:rFonts w:ascii="Times New Roman" w:hAnsi="Times New Roman" w:cs="Times New Roman"/>
        </w:rPr>
        <w:t>2015-2018</w:t>
      </w:r>
      <w:r w:rsidR="00387099">
        <w:rPr>
          <w:rFonts w:ascii="Times New Roman" w:hAnsi="Times New Roman" w:cs="Times New Roman"/>
        </w:rPr>
        <w:t xml:space="preserve">, </w:t>
      </w:r>
      <w:r w:rsidR="00CA49F3">
        <w:rPr>
          <w:rFonts w:ascii="Times New Roman" w:hAnsi="Times New Roman" w:cs="Times New Roman"/>
        </w:rPr>
        <w:t>2022-</w:t>
      </w:r>
      <w:r w:rsidR="00387099">
        <w:rPr>
          <w:rFonts w:ascii="Times New Roman" w:hAnsi="Times New Roman" w:cs="Times New Roman"/>
        </w:rPr>
        <w:t>2024.</w:t>
      </w:r>
    </w:p>
    <w:p w14:paraId="5011BC53" w14:textId="77777777" w:rsidR="00387099" w:rsidRPr="003D4E1C"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2002-2011</w:t>
      </w:r>
    </w:p>
    <w:p w14:paraId="54049D41" w14:textId="6FFF0B47" w:rsidR="00387099"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lastRenderedPageBreak/>
        <w:t>Co-Founded (with John Hadja, Music Dept) the “Music as Media Research Focus Group” funded 2005-06 by the Interdisciplinary Humanities Center ($500) &amp; renewed for 2006-07 ($1000)</w:t>
      </w:r>
    </w:p>
    <w:p w14:paraId="2F460FF8" w14:textId="16EE182C" w:rsidR="00387099" w:rsidRDefault="00210985"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Honorary </w:t>
      </w:r>
      <w:r w:rsidRPr="00CA49F3">
        <w:rPr>
          <w:rFonts w:ascii="Times New Roman" w:hAnsi="Times New Roman" w:cs="Times New Roman"/>
          <w:b/>
        </w:rPr>
        <w:t>Professor of Psychology</w:t>
      </w:r>
      <w:r w:rsidRPr="003D4E1C">
        <w:rPr>
          <w:rFonts w:ascii="Times New Roman" w:hAnsi="Times New Roman" w:cs="Times New Roman"/>
        </w:rPr>
        <w:t>, University of Queensland, Australia</w:t>
      </w:r>
      <w:r w:rsidR="00387099">
        <w:rPr>
          <w:rFonts w:ascii="Times New Roman" w:hAnsi="Times New Roman" w:cs="Times New Roman"/>
        </w:rPr>
        <w:t xml:space="preserve">, </w:t>
      </w:r>
      <w:r w:rsidR="00CF15B2" w:rsidRPr="003D4E1C">
        <w:rPr>
          <w:rFonts w:ascii="Times New Roman" w:hAnsi="Times New Roman" w:cs="Times New Roman"/>
        </w:rPr>
        <w:t>1994-</w:t>
      </w:r>
      <w:r w:rsidR="00387099">
        <w:rPr>
          <w:rFonts w:ascii="Times New Roman" w:hAnsi="Times New Roman" w:cs="Times New Roman"/>
        </w:rPr>
        <w:t>2027.</w:t>
      </w:r>
    </w:p>
    <w:p w14:paraId="159DF993" w14:textId="45C0AA91" w:rsidR="00CA49F3"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Honorary Professor</w:t>
      </w:r>
      <w:r w:rsidRPr="003D4E1C">
        <w:rPr>
          <w:rFonts w:ascii="Times New Roman" w:hAnsi="Times New Roman" w:cs="Times New Roman"/>
        </w:rPr>
        <w:t xml:space="preserve"> </w:t>
      </w:r>
      <w:r w:rsidRPr="00CA49F3">
        <w:rPr>
          <w:rFonts w:ascii="Times New Roman" w:hAnsi="Times New Roman" w:cs="Times New Roman"/>
          <w:b/>
        </w:rPr>
        <w:t>of Psychology</w:t>
      </w:r>
      <w:r w:rsidRPr="003D4E1C">
        <w:rPr>
          <w:rFonts w:ascii="Times New Roman" w:hAnsi="Times New Roman" w:cs="Times New Roman"/>
        </w:rPr>
        <w:t xml:space="preserve">, </w:t>
      </w:r>
      <w:r w:rsidR="00210985"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5D5BE213" w14:textId="0B5C614F" w:rsidR="00CF15B2" w:rsidRPr="003D4E1C" w:rsidRDefault="00210985"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 xml:space="preserve">Honorary </w:t>
      </w:r>
      <w:r w:rsidR="00CF15B2" w:rsidRPr="003D4E1C">
        <w:rPr>
          <w:rFonts w:ascii="Times New Roman" w:hAnsi="Times New Roman" w:cs="Times New Roman"/>
          <w:b/>
        </w:rPr>
        <w:t>Professor</w:t>
      </w:r>
      <w:r w:rsidR="00CF15B2" w:rsidRPr="003D4E1C">
        <w:rPr>
          <w:rFonts w:ascii="Times New Roman" w:hAnsi="Times New Roman" w:cs="Times New Roman"/>
        </w:rPr>
        <w:t xml:space="preserve"> </w:t>
      </w:r>
      <w:r w:rsidR="00CF15B2" w:rsidRPr="00CA49F3">
        <w:rPr>
          <w:rFonts w:ascii="Times New Roman" w:hAnsi="Times New Roman" w:cs="Times New Roman"/>
          <w:b/>
        </w:rPr>
        <w:t xml:space="preserve">of </w:t>
      </w:r>
      <w:r w:rsidRPr="00CA49F3">
        <w:rPr>
          <w:rFonts w:ascii="Times New Roman" w:hAnsi="Times New Roman" w:cs="Times New Roman"/>
          <w:b/>
        </w:rPr>
        <w:t>Communication</w:t>
      </w:r>
      <w:r w:rsidRPr="003D4E1C">
        <w:rPr>
          <w:rFonts w:ascii="Times New Roman" w:hAnsi="Times New Roman" w:cs="Times New Roman"/>
        </w:rPr>
        <w:t xml:space="preserve">, </w:t>
      </w:r>
      <w:r w:rsidR="00CF15B2"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64E4935E" w14:textId="0C4B2974" w:rsidR="00CA49F3" w:rsidRPr="003D4E1C" w:rsidRDefault="00CA49F3" w:rsidP="00D4329B">
      <w:pPr>
        <w:tabs>
          <w:tab w:val="left" w:pos="1440"/>
        </w:tabs>
        <w:spacing w:line="240" w:lineRule="atLeast"/>
        <w:ind w:left="1440" w:right="-270" w:hanging="720"/>
        <w:rPr>
          <w:rFonts w:ascii="Times New Roman" w:hAnsi="Times New Roman" w:cs="Times New Roman"/>
        </w:rPr>
      </w:pPr>
      <w:r w:rsidRPr="00CA49F3">
        <w:rPr>
          <w:rFonts w:ascii="Times New Roman" w:hAnsi="Times New Roman" w:cs="Times New Roman"/>
          <w:b/>
        </w:rPr>
        <w:t>Honorary Professor of English &amp; Communication</w:t>
      </w:r>
      <w:r w:rsidR="00D4329B">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Hong Kong Polytechnic University</w:t>
      </w:r>
      <w:r w:rsidR="00387099">
        <w:rPr>
          <w:rFonts w:ascii="Times New Roman" w:hAnsi="Times New Roman" w:cs="Times New Roman"/>
        </w:rPr>
        <w:t>, 2025-</w:t>
      </w:r>
    </w:p>
    <w:p w14:paraId="7DAF4BE5" w14:textId="77777777" w:rsidR="00CF15B2" w:rsidRPr="003D4E1C" w:rsidRDefault="00CF15B2">
      <w:pPr>
        <w:spacing w:line="240" w:lineRule="atLeast"/>
        <w:ind w:right="-270"/>
        <w:rPr>
          <w:rFonts w:ascii="Times New Roman" w:hAnsi="Times New Roman" w:cs="Times New Roman"/>
        </w:rPr>
      </w:pPr>
    </w:p>
    <w:p w14:paraId="3A0309AA" w14:textId="06132948"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r w:rsidR="00DE05CF">
        <w:rPr>
          <w:rFonts w:ascii="Times New Roman" w:hAnsi="Times New Roman" w:cs="Times New Roman"/>
          <w:b/>
          <w:bCs/>
        </w:rPr>
        <w:t>s</w:t>
      </w:r>
      <w:r w:rsidRPr="003D4E1C">
        <w:rPr>
          <w:rFonts w:ascii="Times New Roman" w:hAnsi="Times New Roman" w:cs="Times New Roman"/>
          <w:b/>
          <w:bCs/>
        </w:rPr>
        <w: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Getman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Ryan, E. B., Giles, H., Bartolucci, G., &amp; Henwood,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Wartella)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723E2F11" w14:textId="1236369E" w:rsidR="00E04B4B" w:rsidRPr="00E04B4B" w:rsidRDefault="00E04B4B" w:rsidP="00E04B4B">
      <w:pPr>
        <w:ind w:left="720" w:right="-274" w:hanging="720"/>
        <w:rPr>
          <w:rFonts w:ascii="Times New Roman" w:hAnsi="Times New Roman" w:cs="Times New Roman"/>
          <w:b/>
        </w:rPr>
      </w:pPr>
      <w:r w:rsidRPr="00E04B4B">
        <w:rPr>
          <w:rFonts w:ascii="Times New Roman" w:hAnsi="Times New Roman" w:cs="Times New Roman"/>
        </w:rPr>
        <w:t xml:space="preserve">2024/25 </w:t>
      </w:r>
      <w:r w:rsidRPr="00E04B4B">
        <w:rPr>
          <w:rFonts w:ascii="Times New Roman" w:hAnsi="Times New Roman" w:cs="Times New Roman"/>
          <w:b/>
        </w:rPr>
        <w:t xml:space="preserve">“The Constantine Panunzio </w:t>
      </w:r>
      <w:r w:rsidR="000F70EF">
        <w:rPr>
          <w:rFonts w:ascii="Times New Roman" w:hAnsi="Times New Roman" w:cs="Times New Roman"/>
          <w:b/>
        </w:rPr>
        <w:t xml:space="preserve">Distinguished Emeriti </w:t>
      </w:r>
      <w:r w:rsidRPr="00E04B4B">
        <w:rPr>
          <w:rFonts w:ascii="Times New Roman" w:hAnsi="Times New Roman" w:cs="Times New Roman"/>
          <w:b/>
        </w:rPr>
        <w:t>Award</w:t>
      </w:r>
      <w:r>
        <w:rPr>
          <w:rFonts w:ascii="Times New Roman" w:hAnsi="Times New Roman" w:cs="Times New Roman"/>
          <w:b/>
        </w:rPr>
        <w:t>”</w:t>
      </w:r>
      <w:r w:rsidRPr="00E04B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from the </w:t>
      </w:r>
      <w:r w:rsidR="006B0638">
        <w:rPr>
          <w:rFonts w:ascii="Times New Roman" w:hAnsi="Times New Roman" w:cs="Times New Roman"/>
          <w:color w:val="000000"/>
          <w:shd w:val="clear" w:color="auto" w:fill="FFFFFF"/>
        </w:rPr>
        <w:t xml:space="preserve">system-wide </w:t>
      </w:r>
      <w:r w:rsidRPr="00E04B4B">
        <w:rPr>
          <w:rFonts w:ascii="Times New Roman" w:hAnsi="Times New Roman" w:cs="Times New Roman"/>
          <w:color w:val="000000"/>
          <w:shd w:val="clear" w:color="auto" w:fill="FFFFFF"/>
        </w:rPr>
        <w:t>U</w:t>
      </w:r>
      <w:r>
        <w:rPr>
          <w:rFonts w:ascii="Times New Roman" w:hAnsi="Times New Roman" w:cs="Times New Roman"/>
          <w:color w:val="000000"/>
          <w:shd w:val="clear" w:color="auto" w:fill="FFFFFF"/>
        </w:rPr>
        <w:t xml:space="preserve">niversity of </w:t>
      </w:r>
      <w:r w:rsidR="00BB3D1D">
        <w:rPr>
          <w:rFonts w:ascii="Times New Roman" w:hAnsi="Times New Roman" w:cs="Times New Roman"/>
          <w:color w:val="000000"/>
          <w:shd w:val="clear" w:color="auto" w:fill="FFFFFF"/>
        </w:rPr>
        <w:t xml:space="preserve">California </w:t>
      </w:r>
      <w:r w:rsidRPr="00E04B4B">
        <w:rPr>
          <w:rFonts w:ascii="Times New Roman" w:hAnsi="Times New Roman" w:cs="Times New Roman"/>
          <w:color w:val="000000"/>
          <w:shd w:val="clear" w:color="auto" w:fill="FFFFFF"/>
        </w:rPr>
        <w:t>recognizes outstanding scholarly work and/or educa</w:t>
      </w:r>
      <w:r w:rsidR="00BB3D1D">
        <w:rPr>
          <w:rFonts w:ascii="Times New Roman" w:hAnsi="Times New Roman" w:cs="Times New Roman"/>
          <w:color w:val="000000"/>
          <w:shd w:val="clear" w:color="auto" w:fill="FFFFFF"/>
        </w:rPr>
        <w:t xml:space="preserve">tional service since retirement </w:t>
      </w:r>
      <w:r w:rsidRPr="00E04B4B">
        <w:rPr>
          <w:rFonts w:ascii="Times New Roman" w:hAnsi="Times New Roman" w:cs="Times New Roman"/>
          <w:color w:val="000000"/>
          <w:shd w:val="clear" w:color="auto" w:fill="FFFFFF"/>
        </w:rPr>
        <w:t>performed by a University of California</w:t>
      </w:r>
      <w:r w:rsidRPr="00E04B4B">
        <w:rPr>
          <w:rStyle w:val="Strong"/>
          <w:rFonts w:ascii="Times New Roman" w:hAnsi="Times New Roman" w:cs="Times New Roman"/>
          <w:color w:val="000000"/>
          <w:shd w:val="clear" w:color="auto" w:fill="FFFFFF"/>
        </w:rPr>
        <w:t> </w:t>
      </w:r>
      <w:r w:rsidRPr="00E04B4B">
        <w:rPr>
          <w:rStyle w:val="Strong"/>
          <w:rFonts w:ascii="Times New Roman" w:hAnsi="Times New Roman" w:cs="Times New Roman"/>
          <w:b w:val="0"/>
          <w:color w:val="000000"/>
          <w:shd w:val="clear" w:color="auto" w:fill="FFFFFF"/>
        </w:rPr>
        <w:t>Academic Senate emeritus/ae in the humanities or social sciences.</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Supervisor of a sub-section of an S.S.R.C. Research Program directed by Henri Tajfel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Tajfel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Karen Henwood)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Co-investigator with Beth Le Poire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r w:rsidRPr="003D4E1C">
        <w:rPr>
          <w:rFonts w:ascii="Times New Roman" w:hAnsi="Times New Roman" w:cs="Times New Roman"/>
          <w:b/>
          <w:bCs/>
        </w:rPr>
        <w:t>Gerontological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Chair: James Bradac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Non</w:t>
      </w:r>
      <w:r w:rsidR="00771846" w:rsidRPr="003D4E1C">
        <w:rPr>
          <w:rFonts w:ascii="Times New Roman" w:hAnsi="Times New Roman" w:cs="Times New Roman"/>
        </w:rPr>
        <w:t>-</w:t>
      </w:r>
      <w:r w:rsidRPr="003D4E1C">
        <w:rPr>
          <w:rFonts w:ascii="Times New Roman" w:hAnsi="Times New Roman" w:cs="Times New Roman"/>
        </w:rPr>
        <w:t>killing Lingustics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Breakwe</w:t>
      </w:r>
      <w:r w:rsidR="00CE503B" w:rsidRPr="003D4E1C">
        <w:rPr>
          <w:rFonts w:ascii="Times New Roman" w:hAnsi="Times New Roman" w:cs="Times New Roman"/>
        </w:rPr>
        <w:t xml:space="preserve">ll),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Multilingua</w:t>
      </w:r>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lastRenderedPageBreak/>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lastRenderedPageBreak/>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r w:rsidR="00D97763" w:rsidRPr="003D4E1C">
        <w:rPr>
          <w:color w:val="000000"/>
          <w:u w:val="single"/>
        </w:rPr>
        <w:t>MoJ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Cheris Kramarae),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Multilingual Matters, Clevedon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Editorial Aresta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Leverhulme  Foundation (UK);  University of Wales (Federal) Research Agency (UK); Social Science &amp; Humanities Research; 2 x Council of Canada (now Fonds FRAC); National  Science Foundation; Guggenheim Foundation; Australian Science Foundation; Katholieke Universititeit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(Fonds Wetenschappelijk Onderzoek - Vlaanderen,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Gruyter; Multilingual Matters; Routledge; Psychology Press; SAGE; Allyn &amp; Bacon; Wiley &amp; Sons; Palgrave Macmillan; </w:t>
      </w:r>
      <w:r w:rsidR="007243DD">
        <w:t>WILEY/</w:t>
      </w:r>
      <w:r w:rsidRPr="003D4E1C">
        <w:t>Blackwell</w:t>
      </w:r>
      <w:r w:rsidR="007243DD">
        <w:t>; &amp; Peter Lang.</w:t>
      </w:r>
    </w:p>
    <w:p w14:paraId="24D93098" w14:textId="7F6255EB" w:rsidR="00B02201" w:rsidRPr="003D4E1C" w:rsidRDefault="00B02201" w:rsidP="00B02201">
      <w:pPr>
        <w:pStyle w:val="NormalWeb"/>
        <w:rPr>
          <w:u w:val="single"/>
        </w:rPr>
      </w:pPr>
      <w:r w:rsidRPr="003D4E1C">
        <w:rPr>
          <w:i/>
          <w:iCs/>
        </w:rPr>
        <w:lastRenderedPageBreak/>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Journal of Experimental Psychology: 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r w:rsidRPr="003D4E1C">
        <w:rPr>
          <w:u w:val="single"/>
        </w:rPr>
        <w:t>Zeitschrift für Medienpsychologie</w:t>
      </w:r>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r w:rsidRPr="003D4E1C">
        <w:rPr>
          <w:u w:val="single"/>
        </w:rPr>
        <w:t>Diversité Urbaine;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Folia Linguistica</w:t>
      </w:r>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xml:space="preserve">; </w:t>
      </w:r>
      <w:r w:rsidR="007243DD">
        <w:rPr>
          <w:u w:val="single"/>
        </w:rPr>
        <w:t>Educational Gerontology</w:t>
      </w:r>
      <w:r w:rsidR="00B269C4" w:rsidRPr="00B269C4">
        <w:t>, &amp;</w:t>
      </w:r>
      <w:r w:rsidR="00B269C4">
        <w:rPr>
          <w:u w:val="single"/>
        </w:rPr>
        <w:t xml:space="preserve"> Journal of Social &amp; Personal Relationships</w:t>
      </w:r>
      <w:r w:rsidR="007243DD">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w:t>
      </w:r>
      <w:r w:rsidRPr="003D4E1C">
        <w:rPr>
          <w:rFonts w:ascii="Times New Roman" w:hAnsi="Times New Roman" w:cs="Times New Roman"/>
          <w:sz w:val="22"/>
          <w:szCs w:val="22"/>
        </w:rPr>
        <w:lastRenderedPageBreak/>
        <w:t>“2000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Great 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Consultant for Reda International Inc's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Relatedly, November, 2018 invited by Center for Research &amp; Practice in Cultural Continuity (CRPCC) by J. Olo &amp; R. Gray (Max Plack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35F48A6D"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 xml:space="preserve">Conference </w:t>
      </w:r>
      <w:r w:rsidR="00D0035E">
        <w:rPr>
          <w:rFonts w:ascii="Times New Roman" w:hAnsi="Times New Roman" w:cs="Times New Roman"/>
          <w:b/>
          <w:bCs/>
        </w:rPr>
        <w:t>Co-Founder</w:t>
      </w:r>
      <w:r w:rsidRPr="003D4E1C">
        <w:rPr>
          <w:rFonts w:ascii="Times New Roman" w:hAnsi="Times New Roman" w:cs="Times New Roman"/>
          <w:b/>
          <w:bCs/>
        </w:rPr>
        <w:t>:</w:t>
      </w:r>
    </w:p>
    <w:p w14:paraId="6755C0E5" w14:textId="4AB2CB69" w:rsidR="003F4DED" w:rsidRPr="003D4E1C" w:rsidRDefault="00D0035E" w:rsidP="00314F8D">
      <w:pPr>
        <w:spacing w:line="240" w:lineRule="atLeast"/>
        <w:ind w:left="720" w:right="-270" w:hanging="720"/>
        <w:rPr>
          <w:rFonts w:ascii="Times New Roman" w:hAnsi="Times New Roman" w:cs="Times New Roman"/>
          <w:bCs/>
        </w:rPr>
      </w:pPr>
      <w:r w:rsidRPr="00D0035E">
        <w:rPr>
          <w:rFonts w:ascii="Times New Roman" w:hAnsi="Times New Roman" w:cs="Times New Roman"/>
          <w:bCs/>
        </w:rPr>
        <w:t>Co-Founder:</w:t>
      </w:r>
      <w:r w:rsidR="003F4DED" w:rsidRPr="00D0035E">
        <w:rPr>
          <w:rFonts w:ascii="Times New Roman" w:hAnsi="Times New Roman" w:cs="Times New Roman"/>
          <w:bCs/>
        </w:rPr>
        <w:t xml:space="preserve"> </w:t>
      </w:r>
      <w:r w:rsidR="003F4DED" w:rsidRPr="003D4E1C">
        <w:rPr>
          <w:rFonts w:ascii="Times New Roman" w:hAnsi="Times New Roman" w:cs="Times New Roman"/>
          <w:bCs/>
        </w:rPr>
        <w:t xml:space="preserve">International Conference on Language &amp; Social Psychology Series </w:t>
      </w:r>
      <w:r>
        <w:rPr>
          <w:rFonts w:ascii="Times New Roman" w:hAnsi="Times New Roman" w:cs="Times New Roman"/>
          <w:bCs/>
        </w:rPr>
        <w:t xml:space="preserve">convened First in Bristol, UK and then globally </w:t>
      </w:r>
      <w:r w:rsidR="003F4DED" w:rsidRPr="003D4E1C">
        <w:rPr>
          <w:rFonts w:ascii="Times New Roman" w:hAnsi="Times New Roman" w:cs="Times New Roman"/>
          <w:bCs/>
        </w:rPr>
        <w:t>(ICLASP1-ICLASP1</w:t>
      </w:r>
      <w:r>
        <w:rPr>
          <w:rFonts w:ascii="Times New Roman" w:hAnsi="Times New Roman" w:cs="Times New Roman"/>
          <w:bCs/>
        </w:rPr>
        <w:t>9</w:t>
      </w:r>
      <w:r w:rsidR="003F4DED" w:rsidRPr="003D4E1C">
        <w:rPr>
          <w:rFonts w:ascii="Times New Roman" w:hAnsi="Times New Roman" w:cs="Times New Roman"/>
          <w:bCs/>
        </w:rPr>
        <w:t>), 1979-</w:t>
      </w:r>
      <w:r>
        <w:rPr>
          <w:rFonts w:ascii="Times New Roman" w:hAnsi="Times New Roman" w:cs="Times New Roman"/>
          <w:bCs/>
        </w:rPr>
        <w:t xml:space="preserve"> </w:t>
      </w:r>
      <w:r w:rsidR="002C1C30">
        <w:rPr>
          <w:rFonts w:ascii="Times New Roman" w:hAnsi="Times New Roman" w:cs="Times New Roman"/>
          <w:bCs/>
        </w:rPr>
        <w:t>2026.</w:t>
      </w:r>
    </w:p>
    <w:p w14:paraId="5FD5F764" w14:textId="33356FD1" w:rsidR="003F4DED"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lastRenderedPageBreak/>
        <w:t xml:space="preserve">Co-Founder: </w:t>
      </w:r>
      <w:r w:rsidR="003F4DED" w:rsidRPr="003D4E1C">
        <w:rPr>
          <w:rFonts w:ascii="Times New Roman" w:hAnsi="Times New Roman" w:cs="Times New Roman"/>
          <w:bCs/>
        </w:rPr>
        <w:t xml:space="preserve">International Symposium </w:t>
      </w:r>
      <w:r>
        <w:rPr>
          <w:rFonts w:ascii="Times New Roman" w:hAnsi="Times New Roman" w:cs="Times New Roman"/>
          <w:bCs/>
        </w:rPr>
        <w:t>on Intergroup Communication Series conve</w:t>
      </w:r>
      <w:r w:rsidR="003F4DED" w:rsidRPr="003D4E1C">
        <w:rPr>
          <w:rFonts w:ascii="Times New Roman" w:hAnsi="Times New Roman" w:cs="Times New Roman"/>
          <w:bCs/>
        </w:rPr>
        <w:t>n</w:t>
      </w:r>
      <w:r>
        <w:rPr>
          <w:rFonts w:ascii="Times New Roman" w:hAnsi="Times New Roman" w:cs="Times New Roman"/>
          <w:bCs/>
        </w:rPr>
        <w:t>ed</w:t>
      </w:r>
      <w:r w:rsidR="003F4DED" w:rsidRPr="003D4E1C">
        <w:rPr>
          <w:rFonts w:ascii="Times New Roman" w:hAnsi="Times New Roman" w:cs="Times New Roman"/>
          <w:bCs/>
        </w:rPr>
        <w:t xml:space="preserve"> </w:t>
      </w:r>
      <w:r w:rsidR="00314F8D">
        <w:rPr>
          <w:rFonts w:ascii="Times New Roman" w:hAnsi="Times New Roman" w:cs="Times New Roman"/>
          <w:bCs/>
        </w:rPr>
        <w:t xml:space="preserve">in </w:t>
      </w:r>
      <w:r w:rsidR="003F4DED" w:rsidRPr="003D4E1C">
        <w:rPr>
          <w:rFonts w:ascii="Times New Roman" w:hAnsi="Times New Roman" w:cs="Times New Roman"/>
          <w:bCs/>
        </w:rPr>
        <w:t>Thessaloniki</w:t>
      </w:r>
      <w:r w:rsidR="00314F8D">
        <w:rPr>
          <w:rFonts w:ascii="Times New Roman" w:hAnsi="Times New Roman" w:cs="Times New Roman"/>
          <w:bCs/>
        </w:rPr>
        <w:t>, Greece</w:t>
      </w:r>
      <w:r w:rsidR="003F4DED" w:rsidRPr="003D4E1C">
        <w:rPr>
          <w:rFonts w:ascii="Times New Roman" w:hAnsi="Times New Roman" w:cs="Times New Roman"/>
          <w:bCs/>
        </w:rPr>
        <w:t xml:space="preserve"> 2017, Bologna </w:t>
      </w:r>
      <w:r w:rsidR="00314F8D">
        <w:rPr>
          <w:rFonts w:ascii="Times New Roman" w:hAnsi="Times New Roman" w:cs="Times New Roman"/>
          <w:bCs/>
        </w:rPr>
        <w:t xml:space="preserve">Italy, </w:t>
      </w:r>
      <w:r w:rsidR="003F4DED" w:rsidRPr="003D4E1C">
        <w:rPr>
          <w:rFonts w:ascii="Times New Roman" w:hAnsi="Times New Roman" w:cs="Times New Roman"/>
          <w:bCs/>
        </w:rPr>
        <w:t>2019, Warsaw</w:t>
      </w:r>
      <w:r w:rsidR="00314F8D">
        <w:rPr>
          <w:rFonts w:ascii="Times New Roman" w:hAnsi="Times New Roman" w:cs="Times New Roman"/>
          <w:bCs/>
        </w:rPr>
        <w:t>. Poland</w:t>
      </w:r>
      <w:r w:rsidR="003F4DED" w:rsidRPr="003D4E1C">
        <w:rPr>
          <w:rFonts w:ascii="Times New Roman" w:hAnsi="Times New Roman" w:cs="Times New Roman"/>
          <w:bCs/>
        </w:rPr>
        <w:t xml:space="preserve"> 202</w:t>
      </w:r>
      <w:r w:rsidR="002C1C30">
        <w:rPr>
          <w:rFonts w:ascii="Times New Roman" w:hAnsi="Times New Roman" w:cs="Times New Roman"/>
          <w:bCs/>
        </w:rPr>
        <w:t>5</w:t>
      </w:r>
      <w:r>
        <w:rPr>
          <w:rFonts w:ascii="Times New Roman" w:hAnsi="Times New Roman" w:cs="Times New Roman"/>
          <w:bCs/>
        </w:rPr>
        <w:t>, &amp; New Delhi</w:t>
      </w:r>
      <w:r w:rsidR="00314F8D">
        <w:rPr>
          <w:rFonts w:ascii="Times New Roman" w:hAnsi="Times New Roman" w:cs="Times New Roman"/>
          <w:bCs/>
        </w:rPr>
        <w:t>, India</w:t>
      </w:r>
      <w:r>
        <w:rPr>
          <w:rFonts w:ascii="Times New Roman" w:hAnsi="Times New Roman" w:cs="Times New Roman"/>
          <w:bCs/>
        </w:rPr>
        <w:t xml:space="preserve"> 2027</w:t>
      </w:r>
      <w:r w:rsidR="00314F8D">
        <w:rPr>
          <w:rFonts w:ascii="Times New Roman" w:hAnsi="Times New Roman" w:cs="Times New Roman"/>
          <w:bCs/>
        </w:rPr>
        <w:t>.</w:t>
      </w:r>
    </w:p>
    <w:p w14:paraId="656D3D81" w14:textId="6B6AF189" w:rsidR="00D0035E" w:rsidRPr="003D4E1C"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International Conference on Communication, Aging &amp; Health Series</w:t>
      </w:r>
      <w:r w:rsidR="00314F8D">
        <w:rPr>
          <w:rFonts w:ascii="Times New Roman" w:hAnsi="Times New Roman" w:cs="Times New Roman"/>
          <w:bCs/>
        </w:rPr>
        <w:t xml:space="preserve"> convened in Gregynog 1990, Hamilton, Canada 1994, Kansas City, USA, 1996, &amp; Brisbane, Australia, 1998.</w:t>
      </w:r>
    </w:p>
    <w:p w14:paraId="2E80AE3E" w14:textId="77777777" w:rsidR="003F4DED" w:rsidRPr="003D4E1C" w:rsidRDefault="003F4DED" w:rsidP="00314F8D">
      <w:pPr>
        <w:spacing w:line="240" w:lineRule="atLeast"/>
        <w:ind w:left="720" w:right="-270" w:hanging="72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Oxford,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"Borcher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Ljouwert,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t xml:space="preserve">Noordwijkerhout,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Mohrmann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Wilkeson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GlobE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Cardiff Roundtable on Language and Communication on “Legal-lay communication”, Gregynog Hall, University of Wales, Montgomeryshire,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Rijnsburgerweg,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Acculturation InterdisciplinarySeminar/Webinar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UNICAF University, Larnaca,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r w:rsidR="00881F52" w:rsidRPr="003D4E1C">
        <w:rPr>
          <w:rFonts w:ascii="Times New Roman" w:hAnsi="Times New Roman" w:cs="Times New Roman"/>
          <w:bCs/>
          <w:color w:val="000000"/>
        </w:rPr>
        <w:t>Autónoma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7BE7E1B6"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lastRenderedPageBreak/>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xml:space="preserve">. International Symposium on Intergroup Communication, Warsaw University, Poland, </w:t>
      </w:r>
      <w:r w:rsidR="00314F8D">
        <w:rPr>
          <w:rFonts w:ascii="Times New Roman" w:hAnsi="Times New Roman" w:cs="Times New Roman"/>
          <w:bCs/>
          <w:color w:val="000000"/>
        </w:rPr>
        <w:t xml:space="preserve">June </w:t>
      </w:r>
      <w:r>
        <w:rPr>
          <w:rFonts w:ascii="Times New Roman" w:hAnsi="Times New Roman" w:cs="Times New Roman"/>
          <w:bCs/>
          <w:color w:val="000000"/>
        </w:rPr>
        <w:t>2025</w:t>
      </w:r>
      <w:r w:rsidR="00314F8D">
        <w:rPr>
          <w:rFonts w:ascii="Times New Roman" w:hAnsi="Times New Roman" w:cs="Times New Roman"/>
          <w:bCs/>
          <w:color w:val="000000"/>
        </w:rPr>
        <w:t>, Opening Plenary.</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smartTag w:uri="urn:schemas-microsoft-com:office:smarttags" w:element="place">
        <w:smartTag w:uri="urn:schemas-microsoft-com:office:smarttags" w:element="City">
          <w:r w:rsidRPr="003D4E1C">
            <w:rPr>
              <w:rFonts w:ascii="Times New Roman" w:hAnsi="Times New Roman" w:cs="Times New Roman"/>
            </w:rPr>
            <w:t>Salishan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Humour,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Albequeque,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Gerontological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lastRenderedPageBreak/>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r w:rsidRPr="003D4E1C">
        <w:rPr>
          <w:rFonts w:ascii="Times New Roman" w:hAnsi="Times New Roman" w:cs="Times New Roman"/>
        </w:rPr>
        <w:t xml:space="preserve">MediaCon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r w:rsidR="00F4447B" w:rsidRPr="003D4E1C">
        <w:rPr>
          <w:rFonts w:ascii="Times New Roman" w:hAnsi="Times New Roman" w:cs="Times New Roman"/>
        </w:rPr>
        <w:t xml:space="preserve">Kuta,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lastRenderedPageBreak/>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Symposium on “Sociocultural Theory &amp; Emergentism</w:t>
      </w:r>
      <w:r w:rsidR="004D419D" w:rsidRPr="003D4E1C">
        <w:rPr>
          <w:rFonts w:ascii="Times New Roman" w:hAnsi="Times New Roman" w:cs="Times New Roman"/>
        </w:rPr>
        <w:t>”</w:t>
      </w:r>
      <w:r w:rsidRPr="003D4E1C">
        <w:rPr>
          <w:rFonts w:ascii="Times New Roman" w:hAnsi="Times New Roman" w:cs="Times New Roman"/>
        </w:rPr>
        <w:t xml:space="preserve"> &amp; Langscape - Interactions of Sociocultural Theory and Emergentism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lastRenderedPageBreak/>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Gallois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4A73C7BF"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w:t>
      </w:r>
      <w:r w:rsidR="00314F8D">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r w:rsidRPr="003D4E1C">
        <w:rPr>
          <w:rFonts w:ascii="Times New Roman" w:hAnsi="Times New Roman" w:cs="Times New Roman"/>
        </w:rPr>
        <w:t xml:space="preserve">Convenor/Chair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Convenor/Chair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9th World Congress of Sociology, Co-Convenor/Chair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Forum on Interdisciplinary Research, Co-Convenor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Convenor/Chair,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Co-Convenor/Discussant, Panel on "Language, communication, and aging", Annual Gerontological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r w:rsidRPr="003D4E1C">
        <w:rPr>
          <w:rFonts w:ascii="Times New Roman" w:hAnsi="Times New Roman" w:cs="Times New Roman"/>
        </w:rPr>
        <w:t>Convenor/Chair/Discussant,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Convenor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Convenor,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r w:rsidRPr="003D4E1C">
        <w:rPr>
          <w:rFonts w:ascii="Times New Roman" w:hAnsi="Times New Roman" w:cs="Times New Roman"/>
        </w:rPr>
        <w:t>Convenor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w:t>
      </w:r>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Convenor,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0AE3EC39"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 xml:space="preserve">Gold Coast, </w:t>
      </w:r>
      <w:r w:rsidR="00D0035E">
        <w:rPr>
          <w:rFonts w:ascii="Times New Roman" w:hAnsi="Times New Roman" w:cs="Times New Roman"/>
        </w:rPr>
        <w:t>E</w:t>
      </w:r>
      <w:r w:rsidRPr="003D4E1C">
        <w:rPr>
          <w:rFonts w:ascii="Times New Roman" w:hAnsi="Times New Roman" w:cs="Times New Roman"/>
        </w:rPr>
        <w:t xml:space="preserve">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r w:rsidRPr="003D4E1C">
        <w:rPr>
          <w:rFonts w:ascii="Times New Roman" w:hAnsi="Times New Roman" w:cs="Times New Roman"/>
          <w:color w:val="000000"/>
        </w:rPr>
        <w:t>Paññāsāstra University of Cambodia</w:t>
      </w:r>
      <w:r w:rsidR="00B24865" w:rsidRPr="003D4E1C">
        <w:rPr>
          <w:rFonts w:ascii="Times New Roman" w:hAnsi="Times New Roman" w:cs="Times New Roman"/>
          <w:color w:val="000000"/>
        </w:rPr>
        <w:t>, January 2019.</w:t>
      </w:r>
    </w:p>
    <w:p w14:paraId="62E93D50" w14:textId="77777777" w:rsidR="008D3BEA" w:rsidRPr="00304EB3"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w:t>
      </w:r>
      <w:r w:rsidRPr="00304EB3">
        <w:t>ICBAC-Bangkok 2019 </w:t>
      </w:r>
      <w:hyperlink r:id="rId10" w:tgtFrame="_blank" w:history="1">
        <w:r w:rsidRPr="00304EB3">
          <w:rPr>
            <w:rStyle w:val="Hyperlink"/>
            <w:color w:val="auto"/>
          </w:rPr>
          <w:t>http://iainst.org/icabc/</w:t>
        </w:r>
      </w:hyperlink>
      <w:r w:rsidRPr="00304EB3">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Sanya,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0F5239B8" w14:textId="6532A2B2" w:rsidR="00304EB3" w:rsidRDefault="00304EB3"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ummit on Nursing and Healthcare</w:t>
      </w:r>
      <w:r w:rsidR="00DC685E">
        <w:rPr>
          <w:rFonts w:ascii="Times New Roman" w:hAnsi="Times New Roman"/>
          <w:sz w:val="24"/>
          <w:szCs w:val="24"/>
        </w:rPr>
        <w:t xml:space="preserve">, March </w:t>
      </w:r>
      <w:r w:rsidR="0093395A">
        <w:rPr>
          <w:rFonts w:ascii="Times New Roman" w:hAnsi="Times New Roman"/>
          <w:sz w:val="24"/>
          <w:szCs w:val="24"/>
        </w:rPr>
        <w:t>26-28</w:t>
      </w:r>
      <w:r w:rsidRPr="00E0054E">
        <w:rPr>
          <w:rFonts w:ascii="Times New Roman" w:hAnsi="Times New Roman"/>
          <w:sz w:val="24"/>
          <w:szCs w:val="24"/>
        </w:rPr>
        <w:t>, 202</w:t>
      </w:r>
      <w:r>
        <w:rPr>
          <w:rFonts w:ascii="Times New Roman" w:hAnsi="Times New Roman"/>
          <w:sz w:val="24"/>
          <w:szCs w:val="24"/>
        </w:rPr>
        <w:t>6</w:t>
      </w:r>
      <w:r w:rsidRPr="00E0054E">
        <w:rPr>
          <w:rFonts w:ascii="Times New Roman" w:hAnsi="Times New Roman"/>
          <w:sz w:val="24"/>
          <w:szCs w:val="24"/>
        </w:rPr>
        <w:t xml:space="preserve"> in </w:t>
      </w:r>
      <w:r>
        <w:rPr>
          <w:rFonts w:ascii="Times New Roman" w:hAnsi="Times New Roman"/>
          <w:sz w:val="24"/>
          <w:szCs w:val="24"/>
        </w:rPr>
        <w:t>Lisbon, Portugal</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(Commun.);</w:t>
      </w:r>
      <w:r w:rsidRPr="003D4E1C">
        <w:rPr>
          <w:rFonts w:ascii="Times New Roman" w:hAnsi="Times New Roman" w:cs="Times New Roman"/>
        </w:rPr>
        <w:t xml:space="preserve"> S</w:t>
      </w:r>
      <w:r w:rsidR="000D217F" w:rsidRPr="003D4E1C">
        <w:rPr>
          <w:rFonts w:ascii="Times New Roman" w:hAnsi="Times New Roman" w:cs="Times New Roman"/>
        </w:rPr>
        <w:t xml:space="preserve">outhern California (Commun.); </w:t>
      </w:r>
      <w:r w:rsidR="00801CD2" w:rsidRPr="003D4E1C">
        <w:rPr>
          <w:rFonts w:ascii="Times New Roman" w:hAnsi="Times New Roman" w:cs="Times New Roman"/>
        </w:rPr>
        <w:t xml:space="preserve">Texas-Austin (Commun.);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(Anthropol.Center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Comm;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Pontypridd,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Ph.D./M.Phil. candidates at:  University of Auckland, New Zealand;  University of Singapore;  University College, Bangor;  Stirling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Clelia Nascimento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Professor, Psychology, University of Florianoplis,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Jitendr</w:t>
      </w:r>
      <w:r w:rsidR="00992E01" w:rsidRPr="003D4E1C">
        <w:rPr>
          <w:rFonts w:ascii="Times New Roman" w:hAnsi="Times New Roman" w:cs="Times New Roman"/>
        </w:rPr>
        <w:t>a Thakerar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Joha Louw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Olwen Elyan (M.Sc. awarded 1981); and Dianah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Jeanette Palkovich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Peter Sansom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Yardena Zw</w:t>
      </w:r>
      <w:r w:rsidR="00B2267C" w:rsidRPr="003D4E1C">
        <w:rPr>
          <w:rFonts w:ascii="Times New Roman" w:hAnsi="Times New Roman" w:cs="Times New Roman"/>
        </w:rPr>
        <w:t>ang-Weissman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r w:rsidR="00B2267C" w:rsidRPr="003D4E1C">
        <w:rPr>
          <w:rFonts w:ascii="Times New Roman" w:hAnsi="Times New Roman" w:cs="Times New Roman"/>
        </w:rPr>
        <w:t>Quijiano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Jamie Lui</w:t>
      </w:r>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Gabriella Jansson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Morphy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Andrea Bodtker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Departmental “Edwin Schoell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Zixia Han (awarded 1993); Tim Cole (awarded 1993); Jennifer Hallett (awarded 1995); Lila Fiske (Linguistics: awarded 1996); Dawna Ballard (awarded 1997); Margaret Prescott (awarded 1998); Jeff Farrar (awarded 1998), Jennifer Fortman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Peggy Suding</w:t>
      </w:r>
      <w:r w:rsidR="00795CBE" w:rsidRPr="003D4E1C">
        <w:rPr>
          <w:rFonts w:ascii="Times New Roman" w:hAnsi="Times New Roman" w:cs="Times New Roman"/>
        </w:rPr>
        <w:t xml:space="preserve"> (awarded 2005); </w:t>
      </w:r>
      <w:r w:rsidR="00346E7A" w:rsidRPr="003D4E1C">
        <w:rPr>
          <w:rFonts w:ascii="Times New Roman" w:hAnsi="Times New Roman" w:cs="Times New Roman"/>
        </w:rPr>
        <w:t>Desiree Aldeis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Charlotte Rushforth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r w:rsidR="00D67817" w:rsidRPr="003D4E1C">
        <w:rPr>
          <w:rFonts w:ascii="Times New Roman" w:hAnsi="Times New Roman" w:cs="Times New Roman"/>
        </w:rPr>
        <w:t xml:space="preserve">Bradac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Nancy Niedzielski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Aichi Shukutoku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Schoell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r w:rsidR="005A5488"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&amp; Brython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Jennifer Fortman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r w:rsidR="00694792"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r w:rsidR="00810635" w:rsidRPr="003D4E1C">
        <w:rPr>
          <w:rFonts w:ascii="Times New Roman" w:hAnsi="Times New Roman" w:cs="Times New Roman"/>
          <w:i/>
          <w:iCs/>
        </w:rPr>
        <w:t>Bradac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Manoa</w:t>
      </w:r>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"Bradac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r w:rsidR="00581DDF"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James Bradac </w:t>
      </w:r>
      <w:r w:rsidR="00B14669" w:rsidRPr="003D4E1C">
        <w:rPr>
          <w:rFonts w:ascii="Times New Roman" w:hAnsi="Times New Roman" w:cs="Times New Roman"/>
          <w:i/>
          <w:iCs/>
        </w:rPr>
        <w:lastRenderedPageBreak/>
        <w:t>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
          <w:iCs/>
        </w:rPr>
        <w:t>Bradac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Bradac Early Career Award for Excellence in Research” (</w:t>
      </w:r>
      <w:r w:rsidR="00682E8A" w:rsidRPr="003D4E1C">
        <w:rPr>
          <w:rFonts w:ascii="Times New Roman" w:hAnsi="Times New Roman" w:cs="Times New Roman"/>
          <w:i/>
          <w:iCs/>
        </w:rPr>
        <w:t>IALSP</w:t>
      </w:r>
      <w:r w:rsidR="009675EB" w:rsidRPr="003D4E1C">
        <w:rPr>
          <w:rFonts w:ascii="Times New Roman" w:hAnsi="Times New Roman" w:cs="Times New Roman"/>
          <w:i/>
          <w:iCs/>
        </w:rPr>
        <w:t xml:space="preserve">y),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Jon Busch (PhD awarded 1995); Tim Cole (PhD awarded 1996); Robin Gurien (PhD awarded 1997); Dean Krikorian (PhD awarded 1997); Sunwolf (PhD awarded, 1998); Jiro Takai (PhD awarded 2002); Dawna Ballard (PhD awarded 2002); Karen Erlandson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Carrie Cropley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John Yudelson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r w:rsidR="00512D63" w:rsidRPr="003D4E1C">
        <w:rPr>
          <w:rFonts w:ascii="Times New Roman" w:hAnsi="Times New Roman" w:cs="Times New Roman"/>
        </w:rPr>
        <w:t>DaJung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Audrey Abeyta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Samantha Covelski (Co-Chair: ABD, in progress</w:t>
      </w:r>
      <w:r w:rsidR="001A16D3" w:rsidRPr="003D4E1C">
        <w:rPr>
          <w:rFonts w:ascii="Times New Roman" w:hAnsi="Times New Roman" w:cs="Times New Roman"/>
        </w:rPr>
        <w:t>)</w:t>
      </w:r>
      <w:r w:rsidR="006F4856" w:rsidRPr="003D4E1C">
        <w:rPr>
          <w:rFonts w:ascii="Times New Roman" w:hAnsi="Times New Roman" w:cs="Times New Roman"/>
        </w:rPr>
        <w:t>; &amp; Steven Kubiza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Keith Maddox (Psychology UCSB: PhD awarded, 1998); Elaine Barringer (Education UCSB: PhD awarded, 1999); Tanya Schwader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Neddermeyer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Brittingham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April/May 2005: UCSB Osher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IAS Benjamin Meaker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Powesland,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(eds).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Saint-Jacques, B. (eds).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Scherer, K. &amp; Giles, H. (eds).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pbk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(eds).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(eds).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Turner, J.C. &amp; Giles, H. (eds).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(eds).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 xml:space="preserve">Giles, H., &amp; St. Clair, R.N. (eds).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-published</w:t>
      </w:r>
      <w:r w:rsidR="005755C3" w:rsidRPr="003D4E1C">
        <w:rPr>
          <w:b/>
          <w:bCs/>
        </w:rPr>
        <w:t xml:space="preserve">in </w:t>
      </w:r>
      <w:r w:rsidR="00795301" w:rsidRPr="003D4E1C">
        <w:rPr>
          <w:b/>
          <w:bCs/>
        </w:rPr>
        <w:t>2019</w:t>
      </w:r>
      <w:r w:rsidR="008B5901" w:rsidRPr="003D4E1C">
        <w:t xml:space="preserve"> as hbk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Robinson, W.P. (eds).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Chichester &amp; NY: Wiley, 1990. Pbk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(eds).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pbk,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Chichester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(eds)</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r w:rsidRPr="003D4E1C">
        <w:rPr>
          <w:rFonts w:ascii="Times New Roman" w:hAnsi="Times New Roman" w:cs="Times New Roman"/>
        </w:rPr>
        <w:t>Aresta</w:t>
      </w:r>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(eds)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Giles, H., &amp; Maass, A.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(eds</w:t>
      </w:r>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 xml:space="preserve">(eds).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158F826C"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(eds).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B53C61">
        <w:rPr>
          <w:rFonts w:ascii="Times New Roman" w:hAnsi="Times New Roman" w:cs="Times New Roman"/>
          <w:bCs/>
        </w:rPr>
        <w:t>Peter Lang,</w:t>
      </w:r>
      <w:r w:rsidR="006F2D56">
        <w:rPr>
          <w:rFonts w:ascii="Times New Roman" w:hAnsi="Times New Roman" w:cs="Times New Roman"/>
          <w:bCs/>
        </w:rPr>
        <w:t xml:space="preserve"> </w:t>
      </w:r>
      <w:r w:rsidR="0025738B">
        <w:rPr>
          <w:rFonts w:ascii="Times New Roman" w:hAnsi="Times New Roman" w:cs="Times New Roman"/>
          <w:bCs/>
        </w:rPr>
        <w:t>2025</w:t>
      </w:r>
      <w:r w:rsidR="00DE56BE">
        <w:rPr>
          <w:rFonts w:ascii="Times New Roman" w:hAnsi="Times New Roman" w:cs="Times New Roman"/>
          <w:bCs/>
        </w:rPr>
        <w:t>.</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(eds).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Ryan, E.B. (eds).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Henwood, K</w:t>
      </w:r>
      <w:r w:rsidR="000335D8" w:rsidRPr="003D4E1C">
        <w:rPr>
          <w:rFonts w:ascii="Times New Roman" w:hAnsi="Times New Roman" w:cs="Times New Roman"/>
        </w:rPr>
        <w:t>.</w:t>
      </w:r>
      <w:r w:rsidRPr="003D4E1C">
        <w:rPr>
          <w:rFonts w:ascii="Times New Roman" w:hAnsi="Times New Roman" w:cs="Times New Roman"/>
        </w:rPr>
        <w:t xml:space="preserve"> &amp; Condor, S. (eds).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&amp; Giles, H. (eds).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Pierson, H. (eds).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J., Coupland, N. &amp; Giles, H. (eds).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Bradac, J.J. (eds).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Gallois, C., &amp; Petronio, S. (eds). </w:t>
      </w:r>
      <w:r w:rsidRPr="003D4E1C">
        <w:rPr>
          <w:rFonts w:ascii="Times New Roman" w:hAnsi="Times New Roman" w:cs="Times New Roman"/>
        </w:rPr>
        <w:t xml:space="preserve">"(Mis)communicating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Bradac, J.J.  </w:t>
      </w:r>
      <w:r w:rsidRPr="003D4E1C">
        <w:rPr>
          <w:rFonts w:ascii="Times New Roman" w:hAnsi="Times New Roman" w:cs="Times New Roman"/>
        </w:rPr>
        <w:t>(eds).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xml:space="preserve">, &amp; Giles, H. (eds).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1" w:name="OLE_LINK3"/>
      <w:bookmarkStart w:id="2" w:name="OLE_LINK4"/>
      <w:r w:rsidRPr="003D4E1C">
        <w:rPr>
          <w:rFonts w:ascii="Times New Roman" w:hAnsi="Times New Roman" w:cs="Times New Roman"/>
        </w:rPr>
        <w:t>Giles, H., Ha</w:t>
      </w:r>
      <w:r w:rsidR="00142826" w:rsidRPr="003D4E1C">
        <w:rPr>
          <w:rFonts w:ascii="Times New Roman" w:hAnsi="Times New Roman" w:cs="Times New Roman"/>
        </w:rPr>
        <w:t>jd</w:t>
      </w:r>
      <w:r w:rsidRPr="003D4E1C">
        <w:rPr>
          <w:rFonts w:ascii="Times New Roman" w:hAnsi="Times New Roman" w:cs="Times New Roman"/>
        </w:rPr>
        <w:t>a,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r w:rsidR="00AA146E" w:rsidRPr="003D4E1C">
        <w:rPr>
          <w:rFonts w:ascii="Times New Roman" w:hAnsi="Times New Roman" w:cs="Times New Roman"/>
        </w:rPr>
        <w:t>e</w:t>
      </w:r>
      <w:r w:rsidR="006136B9" w:rsidRPr="003D4E1C">
        <w:rPr>
          <w:rFonts w:ascii="Times New Roman" w:hAnsi="Times New Roman" w:cs="Times New Roman"/>
        </w:rPr>
        <w:t xml:space="preserve">ds)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1"/>
    <w:bookmarkEnd w:id="2"/>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r w:rsidR="00AA146E" w:rsidRPr="003D4E1C">
        <w:rPr>
          <w:rFonts w:ascii="Times New Roman" w:hAnsi="Times New Roman"/>
          <w:sz w:val="24"/>
          <w:szCs w:val="24"/>
        </w:rPr>
        <w:t>e</w:t>
      </w:r>
      <w:r w:rsidR="00F442C8" w:rsidRPr="003D4E1C">
        <w:rPr>
          <w:rFonts w:ascii="Times New Roman" w:hAnsi="Times New Roman"/>
          <w:sz w:val="24"/>
          <w:szCs w:val="24"/>
        </w:rPr>
        <w:t>ds)</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 xml:space="preserve">Wood, J., &amp; Giles, H. (eds).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(eds).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 xml:space="preserve">ardikiotis, A. (eds).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&amp; Hansen, K. (eds).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(eds).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Tsigilis, N. (eds).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(eds).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173001DC" w14:textId="77777777" w:rsidR="00CA49F3" w:rsidRDefault="00CA49F3" w:rsidP="00FE24D5">
      <w:pPr>
        <w:pStyle w:val="xmsonormal"/>
        <w:ind w:left="720" w:right="-204" w:hanging="720"/>
      </w:pPr>
    </w:p>
    <w:p w14:paraId="27C41A62" w14:textId="40DA78FC" w:rsidR="00CA49F3" w:rsidRPr="00CA49F3" w:rsidRDefault="00CA49F3" w:rsidP="00CA49F3">
      <w:pPr>
        <w:spacing w:line="240" w:lineRule="atLeast"/>
        <w:ind w:left="720" w:right="-270" w:hanging="720"/>
        <w:rPr>
          <w:rFonts w:ascii="Times New Roman" w:hAnsi="Times New Roman" w:cs="Times New Roman"/>
        </w:rPr>
      </w:pPr>
      <w:r w:rsidRPr="003D4E1C">
        <w:rPr>
          <w:rFonts w:ascii="Times New Roman" w:hAnsi="Times New Roman" w:cs="Times New Roman"/>
          <w:bCs/>
        </w:rPr>
        <w:t>Giles, H., Hansen, K., &amp; Gardikiotis, A. (eds). Intergroup communication matters.</w:t>
      </w:r>
      <w:r w:rsidRPr="003D4E1C">
        <w:rPr>
          <w:rFonts w:ascii="Times New Roman" w:hAnsi="Times New Roman" w:cs="Times New Roman"/>
        </w:rPr>
        <w:t xml:space="preserve"> </w:t>
      </w:r>
      <w:r w:rsidRPr="003D4E1C">
        <w:rPr>
          <w:rFonts w:ascii="Times New Roman" w:hAnsi="Times New Roman" w:cs="Times New Roman"/>
          <w:bCs/>
          <w:u w:val="single"/>
        </w:rPr>
        <w:t>Atlantic Journal of Communication</w:t>
      </w:r>
      <w:r>
        <w:rPr>
          <w:rFonts w:ascii="Times New Roman" w:hAnsi="Times New Roman" w:cs="Times New Roman"/>
          <w:bCs/>
        </w:rPr>
        <w:t xml:space="preserve">, </w:t>
      </w:r>
      <w:r w:rsidR="00072D80" w:rsidRPr="00072D80">
        <w:rPr>
          <w:rFonts w:ascii="Times New Roman" w:hAnsi="Times New Roman" w:cs="Times New Roman"/>
          <w:bCs/>
          <w:u w:val="single"/>
        </w:rPr>
        <w:t>32</w:t>
      </w:r>
      <w:r w:rsidR="00072D80">
        <w:rPr>
          <w:rFonts w:ascii="Times New Roman" w:hAnsi="Times New Roman" w:cs="Times New Roman"/>
          <w:bCs/>
        </w:rPr>
        <w:t>(5),</w:t>
      </w:r>
      <w:r>
        <w:rPr>
          <w:rFonts w:ascii="Times New Roman" w:hAnsi="Times New Roman" w:cs="Times New Roman"/>
          <w:bCs/>
        </w:rPr>
        <w:t xml:space="preserve"> </w:t>
      </w:r>
      <w:r>
        <w:rPr>
          <w:rFonts w:ascii="Times New Roman" w:hAnsi="Times New Roman" w:cs="Times New Roman"/>
        </w:rPr>
        <w:t>in press</w:t>
      </w:r>
      <w:r w:rsidR="00072D80">
        <w:rPr>
          <w:rFonts w:ascii="Times New Roman" w:hAnsi="Times New Roman" w:cs="Times New Roman"/>
        </w:rPr>
        <w:t>, November 2025</w:t>
      </w:r>
      <w:r w:rsidRPr="003D4E1C">
        <w:rPr>
          <w:rFonts w:ascii="Times New Roman" w:hAnsi="Times New Roman" w:cs="Times New Roman"/>
        </w:rPr>
        <w:t>.</w:t>
      </w:r>
    </w:p>
    <w:p w14:paraId="6C6D454F" w14:textId="77777777" w:rsidR="00A954C4" w:rsidRPr="003D4E1C" w:rsidRDefault="00A954C4" w:rsidP="00FE24D5">
      <w:pPr>
        <w:pStyle w:val="xmsonormal"/>
        <w:ind w:left="720" w:right="-204" w:hanging="720"/>
      </w:pPr>
    </w:p>
    <w:p w14:paraId="3708DB50" w14:textId="1F355CFC"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(ed</w:t>
      </w:r>
      <w:r w:rsidR="00BE68BA" w:rsidRPr="003D4E1C">
        <w:rPr>
          <w:rFonts w:ascii="Times New Roman" w:hAnsi="Times New Roman" w:cs="Times New Roman"/>
          <w:bCs/>
        </w:rPr>
        <w:t>s</w:t>
      </w:r>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xml:space="preserve">, </w:t>
      </w:r>
      <w:r w:rsidR="00CA49F3">
        <w:rPr>
          <w:rFonts w:ascii="Times New Roman" w:hAnsi="Times New Roman" w:cs="Times New Roman"/>
          <w:bCs/>
        </w:rPr>
        <w:t xml:space="preserve">late summer-, 2025, </w:t>
      </w:r>
      <w:r w:rsidR="00893C93">
        <w:rPr>
          <w:rFonts w:ascii="Times New Roman" w:hAnsi="Times New Roman" w:cs="Times New Roman"/>
          <w:bCs/>
        </w:rPr>
        <w:t>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(Eds),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Tajfel,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T</w:t>
      </w:r>
      <w:r w:rsidR="006136B9" w:rsidRPr="003D4E1C">
        <w:rPr>
          <w:rFonts w:ascii="Times New Roman" w:hAnsi="Times New Roman" w:cs="Times New Roman"/>
        </w:rPr>
        <w:t>rudgill,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Powesland,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Chavasse,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Granfield,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Gadfield,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Daws,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Robertson, L.S., Edwards, J.R., Giles, H. &amp; Fowles,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Kalin,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Ros,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Llado, N., McKirnan,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Gadfield, N., Giles, H., Bourhis, R.Y.</w:t>
      </w:r>
      <w:r w:rsidR="00E342A9" w:rsidRPr="003D4E1C">
        <w:rPr>
          <w:rFonts w:ascii="Times New Roman" w:hAnsi="Times New Roman" w:cs="Times New Roman"/>
        </w:rPr>
        <w:t xml:space="preserve"> &amp; Tajfel,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373-382, 1979;  also appeared in revised form as Bourhis, R.Y., Gadfield, N., Giles, H. &amp; Tajfel,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 xml:space="preserve">A.H. Chapman and H. Foot (eds):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Thakerar,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Thakerar,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 xml:space="preserve">also appeared in translation as:  "Approximacion intercomunitaria a la adquisicion de la segunda leguna", </w:t>
      </w:r>
      <w:r w:rsidRPr="003D4E1C">
        <w:rPr>
          <w:rFonts w:ascii="Times New Roman" w:hAnsi="Times New Roman" w:cs="Times New Roman"/>
          <w:u w:val="single"/>
        </w:rPr>
        <w:t>Revista de Educacion</w:t>
      </w:r>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Berechree, P., Griffiths, J., McDonald, H. &amp; McKendrick,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Price, S., Fluck,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Creber,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Creber,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 Giles, H., Byrne, J. &amp; Berechree,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Paltridge, J. &amp; Giles, H.  Attitudes towards speakers of regional accents of Fr</w:t>
      </w:r>
      <w:r w:rsidR="006136B9" w:rsidRPr="003D4E1C">
        <w:rPr>
          <w:rFonts w:ascii="Times New Roman" w:hAnsi="Times New Roman" w:cs="Times New Roman"/>
        </w:rPr>
        <w:t xml:space="preserve">ench:  Effects of regionality, </w:t>
      </w:r>
      <w:r w:rsidRPr="003D4E1C">
        <w:rPr>
          <w:rFonts w:ascii="Times New Roman" w:hAnsi="Times New Roman" w:cs="Times New Roman"/>
        </w:rPr>
        <w:t xml:space="preserve">age, sex of listeners.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Thakerar,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les, H. &amp; Hofman,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Punetha, D., </w:t>
      </w:r>
      <w:r w:rsidR="00CF15B2" w:rsidRPr="003D4E1C">
        <w:rPr>
          <w:rFonts w:ascii="Times New Roman" w:hAnsi="Times New Roman" w:cs="Times New Roman"/>
        </w:rPr>
        <w:t xml:space="preserve">Giles, H. &amp; Young, L.  Inter-ethnic perceptions and relative deprivation:  British data.   In Y. Kim and W.B. Gudykunst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Henwood,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Larsen, K., Crepeli,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265-271, 1988; Abridged version reprinted In R.C. King and J.K. Collins (eds),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lso reprinted in S. Iwawak</w:t>
      </w:r>
      <w:r w:rsidR="007A4FF1" w:rsidRPr="003D4E1C">
        <w:rPr>
          <w:rFonts w:ascii="Times New Roman" w:hAnsi="Times New Roman" w:cs="Times New Roman"/>
        </w:rPr>
        <w:t>i, Y. Kashima &amp; K. Leung (eds),</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Swets &amp; Zeitlinger,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Henwood,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Pierson,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Giles, H., Ball, P., Gasiorek, B., Korytkowska,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Manasse,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conspexus.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Dillard, J., Henwood,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Henwood,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Giles, H., Henwood,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r w:rsidRPr="003D4E1C">
        <w:rPr>
          <w:rFonts w:ascii="Times New Roman" w:hAnsi="Times New Roman" w:cs="Times New Roman"/>
          <w:u w:val="single"/>
        </w:rPr>
        <w:t>Multilingua: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Rosselli,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DeBecker,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r w:rsidRPr="003D4E1C">
        <w:rPr>
          <w:rFonts w:ascii="Times New Roman" w:hAnsi="Times New Roman" w:cs="Times New Roman"/>
          <w:u w:val="single"/>
        </w:rPr>
        <w:t>Multilingua,</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Fox, S., &amp; Giles, H.  Interability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Gallois,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Gallois,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Tysoski,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Cai,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integeneracionales en Cataluña.  </w:t>
      </w:r>
      <w:r w:rsidRPr="003D4E1C">
        <w:rPr>
          <w:rFonts w:ascii="Times New Roman" w:hAnsi="Times New Roman" w:cs="Times New Roman"/>
          <w:u w:val="single"/>
        </w:rPr>
        <w:t>Revista de Psicologia Social Aplicada</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Cai, D., &amp; Turay,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Sansom,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nonaccommodation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Gallois,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Cai, D., Somera, L, Ng, S-H., Gallois,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Gallois,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Fortman,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Abrams, J., Eveland, W.P. Jr., &amp; Giles, H.  The effects of television on group vitality: Can television empower</w:t>
      </w:r>
      <w:r w:rsidR="00F73FFD" w:rsidRPr="003D4E1C">
        <w:rPr>
          <w:rFonts w:ascii="Times New Roman" w:hAnsi="Times New Roman" w:cs="Times New Roman"/>
        </w:rPr>
        <w:t xml:space="preserve"> nondominant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Kutchukhides, M., Yagmur,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Caraker, R.  </w:t>
      </w:r>
      <w:r w:rsidR="003E66B7" w:rsidRPr="003D4E1C">
        <w:rPr>
          <w:rFonts w:ascii="Times New Roman" w:hAnsi="Times New Roman" w:cs="Times New Roman"/>
        </w:rPr>
        <w:t xml:space="preserve">Accommodation and nonaccommodation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r w:rsidRPr="003D4E1C">
        <w:rPr>
          <w:rFonts w:ascii="Times New Roman" w:hAnsi="Times New Roman" w:cs="Times New Roman"/>
          <w:u w:val="single"/>
        </w:rPr>
        <w:t>Zeitschrift für Medienpsychologie</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Kellermann, K., Giles, H., Gallois,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 Poire,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Zwang-Weissman</w:t>
      </w:r>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Jansma,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3" w:name="OLE_LINK1"/>
      <w:bookmarkStart w:id="4" w:name="OLE_LINK2"/>
      <w:r w:rsidRPr="003D4E1C">
        <w:rPr>
          <w:rFonts w:ascii="Times New Roman" w:hAnsi="Times New Roman" w:cs="Times New Roman"/>
          <w:sz w:val="24"/>
          <w:szCs w:val="24"/>
        </w:rPr>
        <w:t xml:space="preserve">Giles, H., Makoni,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3"/>
      <w:bookmarkEnd w:id="4"/>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Louw, J., Pecchioni, L., Makoni,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Makoni,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lastRenderedPageBreak/>
        <w:t xml:space="preserve">Lim, T-S., &amp; Giles, H. Differences in American and Korean evaluations of one-year age differences.  </w:t>
      </w:r>
      <w:r w:rsidRPr="003D4E1C">
        <w:rPr>
          <w:rFonts w:ascii="Times New Roman" w:hAnsi="Times New Roman" w:cs="Times New Roman"/>
          <w:u w:val="single"/>
          <w:lang w:val="es-ES"/>
        </w:rPr>
        <w:t>Journal of Multilingual &amp; Multicultural Development</w:t>
      </w:r>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Ota, H., Noels,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Demirtas-Madran,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Drogos,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tink You, talkin propah?” </w:t>
      </w:r>
      <w:r w:rsidRPr="003D4E1C">
        <w:rPr>
          <w:rFonts w:ascii="Times New Roman" w:hAnsi="Times New Roman" w:cs="Times New Roman"/>
          <w:i/>
          <w:iCs/>
        </w:rPr>
        <w:t xml:space="preserve"> </w:t>
      </w:r>
      <w:r w:rsidR="009F69FE" w:rsidRPr="003D4E1C">
        <w:rPr>
          <w:rFonts w:ascii="Times New Roman" w:hAnsi="Times New Roman" w:cs="Times New Roman"/>
        </w:rPr>
        <w:t>Hawaiian Pidgin demarginalized</w:t>
      </w:r>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Anas,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Makoni,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Communicatio: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lastRenderedPageBreak/>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r w:rsidRPr="003D4E1C">
        <w:rPr>
          <w:rFonts w:ascii="Times New Roman" w:hAnsi="Times New Roman" w:cs="Times New Roman"/>
          <w:bCs/>
        </w:rPr>
        <w:t xml:space="preserve">Stoitsova,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Stoitsova,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&amp; Teske,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Gottdiener,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nonaccommodative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Desenvolupament person per un envelliment satisfactory: El paper de la Communicacio. (Personal development and successful aging: The role of communication.)  </w:t>
      </w:r>
      <w:r w:rsidR="00C807AA" w:rsidRPr="003D4E1C">
        <w:rPr>
          <w:rFonts w:ascii="Times New Roman" w:hAnsi="Times New Roman" w:cs="Times New Roman"/>
          <w:iCs/>
          <w:color w:val="111111"/>
          <w:u w:val="single"/>
        </w:rPr>
        <w:t>Llengua, societat i comunicació</w:t>
      </w:r>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lastRenderedPageBreak/>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Linz, D., Bonilla, D., &amp; Gomez,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-Guitart</w:t>
      </w:r>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(Mexico). [Ethnolinguistic vitality, mass media and ethnic identity. A study with indigenous groups in the Chiapas (Mexico)].</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Mulac, A., Giles, H., Bradac,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Bolaños, L.F., &amp; Esteban-Guitart, M. Identidad nacional, vitalidad etnolingüística e indigenismo en Chiapas (México). </w:t>
      </w:r>
      <w:r w:rsidRPr="003D4E1C">
        <w:rPr>
          <w:rFonts w:ascii="Times New Roman" w:hAnsi="Times New Roman" w:cs="Times New Roman"/>
        </w:rPr>
        <w:t xml:space="preserve"> (National identity, ethnolinguistic vitality, and indegenism in Chiapas (Mexico)).  </w:t>
      </w:r>
      <w:r w:rsidRPr="003D4E1C">
        <w:rPr>
          <w:rStyle w:val="Emphasis"/>
          <w:rFonts w:ascii="Times New Roman" w:hAnsi="Times New Roman"/>
          <w:i w:val="0"/>
          <w:snapToGrid w:val="0"/>
          <w:u w:val="single"/>
        </w:rPr>
        <w:t>Estudios de Psicologia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International Psychogeriatrics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Ota,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 xml:space="preserve">Esteban-Guitart,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nonaccommodation.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lastRenderedPageBreak/>
        <w:t xml:space="preserve">Dragojevic, M., Giles, H., Beck, A-C., &amp; Tatum, N. T. </w:t>
      </w:r>
      <w:r w:rsidRPr="003D4E1C">
        <w:rPr>
          <w:rFonts w:ascii="Times New Roman" w:hAnsi="Times New Roman"/>
        </w:rPr>
        <w:t>Foreign accent strength, processing fluency, and group prototypicality: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Giles, H., &amp; Maass,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facework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r w:rsidRPr="003D4E1C">
        <w:t xml:space="preserve">Gallois,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Reconceptualizing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Strategic synchrony and rhythmic similarity in lies about ingroup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 xml:space="preserve">Un-mournable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lastRenderedPageBreak/>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4105CE3E" w14:textId="77777777" w:rsidR="00B72374" w:rsidRDefault="00B72374" w:rsidP="00B529EB">
      <w:pPr>
        <w:ind w:left="720" w:hanging="720"/>
        <w:rPr>
          <w:rFonts w:ascii="Times New Roman" w:hAnsi="Times New Roman" w:cs="Times New Roman"/>
        </w:rPr>
      </w:pPr>
    </w:p>
    <w:p w14:paraId="16C5F040" w14:textId="12FF8CD0" w:rsidR="00B72374" w:rsidRPr="003D4E1C" w:rsidRDefault="00B72374" w:rsidP="00B529EB">
      <w:pPr>
        <w:ind w:left="720" w:hanging="720"/>
        <w:rPr>
          <w:rFonts w:ascii="Times New Roman" w:hAnsi="Times New Roman" w:cs="Times New Roman"/>
        </w:rPr>
      </w:pPr>
      <w:r w:rsidRPr="00466E14">
        <w:rPr>
          <w:rFonts w:ascii="Times New Roman" w:hAnsi="Times New Roman" w:cs="Times New Roman"/>
        </w:rPr>
        <w:t xml:space="preserve">Giles, H., Edwards, A. L., &amp; Walther, J. B. Communication accommodation theory: Past accomplishments, current trends, and future prospects. </w:t>
      </w:r>
      <w:r w:rsidRPr="00B72374">
        <w:rPr>
          <w:rFonts w:ascii="Times New Roman" w:hAnsi="Times New Roman" w:cs="Times New Roman"/>
          <w:u w:val="single"/>
        </w:rPr>
        <w:t>Language Sciences</w:t>
      </w:r>
      <w:r w:rsidRPr="008D4C48">
        <w:rPr>
          <w:rFonts w:ascii="Times New Roman" w:hAnsi="Times New Roman" w:cs="Times New Roman"/>
        </w:rPr>
        <w:t xml:space="preserve">, </w:t>
      </w:r>
      <w:r w:rsidRPr="00B72374">
        <w:rPr>
          <w:rFonts w:ascii="Times New Roman" w:hAnsi="Times New Roman" w:cs="Times New Roman"/>
          <w:u w:val="single"/>
        </w:rPr>
        <w:t>99</w:t>
      </w:r>
      <w:r w:rsidRPr="00466E14">
        <w:rPr>
          <w:rFonts w:ascii="Times New Roman" w:hAnsi="Times New Roman" w:cs="Times New Roman"/>
        </w:rPr>
        <w:t>, 1–16, e101571</w:t>
      </w:r>
      <w:r>
        <w:rPr>
          <w:rFonts w:ascii="Times New Roman" w:hAnsi="Times New Roman" w:cs="Times New Roman"/>
        </w:rPr>
        <w:t>, 2023.</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(eds):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602BCC46"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prototypicality,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 xml:space="preserve">(eds),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6"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Pr="00335F8E" w:rsidRDefault="001C4425" w:rsidP="00A96D97">
      <w:pPr>
        <w:ind w:left="720" w:hanging="720"/>
        <w:rPr>
          <w:rFonts w:ascii="Times New Roman" w:hAnsi="Times New Roman" w:cs="Times New Roman"/>
          <w:bCs/>
        </w:rPr>
      </w:pPr>
      <w:r w:rsidRPr="00335F8E">
        <w:rPr>
          <w:rFonts w:ascii="Times New Roman" w:hAnsi="Times New Roman" w:cs="Times New Roman"/>
        </w:rPr>
        <w:t xml:space="preserve">Basinger, E. D., Arroyo, A., Asbury, M. B., Fox, R., Otis, H. N., Miller, N. P., Giles, H., &amp; Turner. M. </w:t>
      </w:r>
      <w:r w:rsidRPr="00335F8E">
        <w:rPr>
          <w:rFonts w:ascii="Times New Roman" w:hAnsi="Times New Roman" w:cs="Times New Roman"/>
          <w:bCs/>
        </w:rPr>
        <w:t xml:space="preserve">Dialogue on difference: Fat liberation in communication. </w:t>
      </w:r>
    </w:p>
    <w:p w14:paraId="71B83E89" w14:textId="5062A4BD" w:rsidR="00BE5478" w:rsidRPr="00335F8E" w:rsidRDefault="00A96D97" w:rsidP="005A5B71">
      <w:pPr>
        <w:ind w:left="720" w:hanging="720"/>
        <w:rPr>
          <w:rFonts w:ascii="Times New Roman" w:hAnsi="Times New Roman" w:cs="Times New Roman"/>
          <w:bCs/>
        </w:rPr>
      </w:pPr>
      <w:r w:rsidRPr="00335F8E">
        <w:rPr>
          <w:rFonts w:ascii="Times New Roman" w:hAnsi="Times New Roman" w:cs="Times New Roman"/>
          <w:bCs/>
        </w:rPr>
        <w:tab/>
      </w:r>
      <w:r w:rsidR="001C4425" w:rsidRPr="00335F8E">
        <w:rPr>
          <w:rFonts w:ascii="Times New Roman" w:hAnsi="Times New Roman" w:cs="Times New Roman"/>
          <w:bCs/>
          <w:u w:val="single"/>
        </w:rPr>
        <w:t>Communication Monographs</w:t>
      </w:r>
      <w:r w:rsidR="001C1F06" w:rsidRPr="00335F8E">
        <w:rPr>
          <w:rFonts w:ascii="Times New Roman" w:hAnsi="Times New Roman" w:cs="Times New Roman"/>
          <w:bCs/>
        </w:rPr>
        <w:t xml:space="preserve">, </w:t>
      </w:r>
      <w:r w:rsidR="00335F8E" w:rsidRPr="00335F8E">
        <w:rPr>
          <w:rFonts w:ascii="Times New Roman" w:hAnsi="Times New Roman" w:cs="Times New Roman"/>
          <w:bCs/>
          <w:u w:val="single"/>
        </w:rPr>
        <w:t>9</w:t>
      </w:r>
      <w:r w:rsidR="00970913">
        <w:rPr>
          <w:rFonts w:ascii="Times New Roman" w:hAnsi="Times New Roman" w:cs="Times New Roman"/>
          <w:bCs/>
          <w:u w:val="single"/>
        </w:rPr>
        <w:t>2</w:t>
      </w:r>
      <w:r w:rsidR="00335F8E" w:rsidRPr="00335F8E">
        <w:rPr>
          <w:rFonts w:ascii="Times New Roman" w:hAnsi="Times New Roman" w:cs="Times New Roman"/>
          <w:bCs/>
        </w:rPr>
        <w:t>(1), 1-19, 2025</w:t>
      </w:r>
    </w:p>
    <w:p w14:paraId="6059DE36" w14:textId="77777777" w:rsidR="004E23D5" w:rsidRPr="00335F8E" w:rsidRDefault="004E23D5" w:rsidP="004E23D5">
      <w:pPr>
        <w:ind w:left="720" w:hanging="720"/>
        <w:rPr>
          <w:rFonts w:ascii="Times New Roman" w:hAnsi="Times New Roman" w:cs="Times New Roman"/>
        </w:rPr>
      </w:pPr>
    </w:p>
    <w:p w14:paraId="53FBB269" w14:textId="77777777" w:rsidR="004E23D5" w:rsidRPr="00335F8E" w:rsidRDefault="004E23D5" w:rsidP="004E23D5">
      <w:pPr>
        <w:ind w:left="720" w:hanging="720"/>
        <w:rPr>
          <w:rFonts w:ascii="Times New Roman" w:hAnsi="Times New Roman" w:cs="Times New Roman"/>
        </w:rPr>
      </w:pPr>
      <w:r w:rsidRPr="00335F8E">
        <w:rPr>
          <w:rFonts w:ascii="Times New Roman" w:hAnsi="Times New Roman" w:cs="Times New Roman"/>
        </w:rPr>
        <w:t>Maguire, E. R., Giles, H., &amp; Hill, S. L. Diffusing translational criminology:</w:t>
      </w:r>
    </w:p>
    <w:p w14:paraId="1FC38B0B" w14:textId="0A1EF2EB" w:rsidR="004E23D5" w:rsidRPr="00335F8E" w:rsidRDefault="004E23D5" w:rsidP="005A5B71">
      <w:pPr>
        <w:ind w:left="720" w:hanging="720"/>
        <w:rPr>
          <w:rFonts w:ascii="Times New Roman" w:hAnsi="Times New Roman" w:cs="Times New Roman"/>
        </w:rPr>
      </w:pPr>
      <w:r w:rsidRPr="00335F8E">
        <w:rPr>
          <w:rFonts w:ascii="Times New Roman" w:hAnsi="Times New Roman" w:cs="Times New Roman"/>
        </w:rPr>
        <w:tab/>
        <w:t xml:space="preserve">An intergroup communication and accommodation approach. </w:t>
      </w:r>
      <w:r w:rsidRPr="00335F8E">
        <w:rPr>
          <w:rFonts w:ascii="Times New Roman" w:hAnsi="Times New Roman" w:cs="Times New Roman"/>
          <w:u w:val="single"/>
        </w:rPr>
        <w:t>Criminology &amp; Criminal Justice</w:t>
      </w:r>
      <w:r w:rsidRPr="00335F8E">
        <w:rPr>
          <w:rFonts w:ascii="Times New Roman" w:hAnsi="Times New Roman" w:cs="Times New Roman"/>
        </w:rPr>
        <w:t xml:space="preserve">. Advance online, 2025. </w:t>
      </w:r>
      <w:hyperlink r:id="rId17" w:history="1">
        <w:r w:rsidRPr="00335F8E">
          <w:rPr>
            <w:rStyle w:val="Hyperlink"/>
            <w:rFonts w:ascii="Times New Roman" w:hAnsi="Times New Roman"/>
            <w:color w:val="auto"/>
            <w:shd w:val="clear" w:color="auto" w:fill="FFFFFF"/>
          </w:rPr>
          <w:t>https://doi.org/10.1177/17488958251318650</w:t>
        </w:r>
      </w:hyperlink>
    </w:p>
    <w:p w14:paraId="44E31442" w14:textId="77777777" w:rsidR="00207D22" w:rsidRPr="00335F8E"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35F8E">
        <w:rPr>
          <w:rFonts w:ascii="Times New Roman" w:hAnsi="Times New Roman" w:cs="Times New Roman"/>
          <w:color w:val="000000"/>
        </w:rPr>
        <w:t>Giles, H., &amp; Gardik</w:t>
      </w:r>
      <w:r w:rsidR="00697244" w:rsidRPr="00335F8E">
        <w:rPr>
          <w:rFonts w:ascii="Times New Roman" w:hAnsi="Times New Roman" w:cs="Times New Roman"/>
          <w:color w:val="000000"/>
        </w:rPr>
        <w:t>i</w:t>
      </w:r>
      <w:r w:rsidR="00B613B2" w:rsidRPr="00335F8E">
        <w:rPr>
          <w:rFonts w:ascii="Times New Roman" w:hAnsi="Times New Roman" w:cs="Times New Roman"/>
          <w:color w:val="000000"/>
        </w:rPr>
        <w:t>o</w:t>
      </w:r>
      <w:r w:rsidRPr="00335F8E">
        <w:rPr>
          <w:rFonts w:ascii="Times New Roman" w:hAnsi="Times New Roman" w:cs="Times New Roman"/>
          <w:color w:val="000000"/>
        </w:rPr>
        <w:t>tis, A. Communication accommodation theory in an evolving digital world.</w:t>
      </w:r>
      <w:r w:rsidRPr="00335F8E">
        <w:rPr>
          <w:rFonts w:ascii="Times New Roman" w:hAnsi="Times New Roman" w:cs="Times New Roman"/>
          <w:i/>
        </w:rPr>
        <w:t xml:space="preserve"> </w:t>
      </w:r>
      <w:r w:rsidRPr="00335F8E">
        <w:rPr>
          <w:rFonts w:ascii="Times New Roman" w:hAnsi="Times New Roman" w:cs="Times New Roman"/>
        </w:rPr>
        <w:t xml:space="preserve">In </w:t>
      </w:r>
      <w:r w:rsidRPr="00335F8E">
        <w:rPr>
          <w:rFonts w:ascii="Times New Roman" w:hAnsi="Times New Roman" w:cs="Times New Roman"/>
          <w:color w:val="212529"/>
          <w:shd w:val="clear" w:color="auto" w:fill="FFFFFF"/>
        </w:rPr>
        <w:t xml:space="preserve">P. Kordoutis, P. Roussos, &amp; A. Argyroudi (eds), </w:t>
      </w:r>
      <w:r w:rsidRPr="00335F8E">
        <w:rPr>
          <w:rFonts w:ascii="Times New Roman" w:hAnsi="Times New Roman" w:cs="Times New Roman"/>
          <w:i/>
          <w:color w:val="212529"/>
        </w:rPr>
        <w:t>Individuals, relationships and community in the digital era</w:t>
      </w:r>
      <w:r w:rsidRPr="00335F8E">
        <w:rPr>
          <w:rFonts w:ascii="Times New Roman" w:hAnsi="Times New Roman" w:cs="Times New Roman"/>
          <w:color w:val="212529"/>
        </w:rPr>
        <w:t xml:space="preserve">. Special Issue of </w:t>
      </w:r>
      <w:r w:rsidRPr="00335F8E">
        <w:rPr>
          <w:rFonts w:ascii="Times New Roman" w:hAnsi="Times New Roman" w:cs="Times New Roman"/>
          <w:u w:val="single"/>
        </w:rPr>
        <w:t>Psychology: The Journal of the Hellenic Psychological Society</w:t>
      </w:r>
      <w:r w:rsidRPr="00335F8E">
        <w:rPr>
          <w:rFonts w:ascii="Times New Roman" w:hAnsi="Times New Roman" w:cs="Times New Roman"/>
        </w:rPr>
        <w:t>, in press 2025.</w:t>
      </w:r>
    </w:p>
    <w:p w14:paraId="3068DFFA" w14:textId="77777777" w:rsidR="00A00DEA" w:rsidRDefault="00A00DEA" w:rsidP="005A5B71">
      <w:pPr>
        <w:ind w:left="720" w:hanging="720"/>
        <w:rPr>
          <w:rFonts w:ascii="Times New Roman" w:hAnsi="Times New Roman" w:cs="Times New Roman"/>
        </w:rPr>
      </w:pPr>
    </w:p>
    <w:p w14:paraId="42F6FB33" w14:textId="39602A8E" w:rsidR="00A00DEA" w:rsidRPr="006F2D56" w:rsidRDefault="00A00DEA" w:rsidP="00A00DEA">
      <w:pPr>
        <w:ind w:left="720" w:hanging="720"/>
        <w:rPr>
          <w:rFonts w:ascii="Times New Roman" w:hAnsi="Times New Roman" w:cs="Times New Roman"/>
        </w:rPr>
      </w:pPr>
      <w:r w:rsidRPr="003D4E1C">
        <w:lastRenderedPageBreak/>
        <w:t xml:space="preserve">Ji, D., </w:t>
      </w:r>
      <w:r w:rsidR="006F2D56">
        <w:t xml:space="preserve">Giles, H., &amp; </w:t>
      </w:r>
      <w:r w:rsidRPr="003D4E1C">
        <w:t>Hu, W</w:t>
      </w:r>
      <w:r w:rsidR="006F2D56">
        <w:t xml:space="preserve">. </w:t>
      </w:r>
      <w:r w:rsidRPr="003D4E1C">
        <w:t>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5" w:name="OLE_LINK75"/>
      <w:bookmarkStart w:id="6" w:name="OLE_LINK76"/>
      <w:r w:rsidRPr="003D4E1C">
        <w:t xml:space="preserve">in </w:t>
      </w:r>
      <w:bookmarkEnd w:id="5"/>
      <w:bookmarkEnd w:id="6"/>
      <w:r w:rsidRPr="003D4E1C">
        <w:t xml:space="preserve">the classroom in China. </w:t>
      </w:r>
      <w:r>
        <w:rPr>
          <w:u w:val="single"/>
        </w:rPr>
        <w:t>Behavioral Sciences</w:t>
      </w:r>
      <w:r>
        <w:t xml:space="preserve">, </w:t>
      </w:r>
      <w:r w:rsidR="006F2D56">
        <w:t xml:space="preserve">15. Advance online: </w:t>
      </w:r>
      <w:hyperlink r:id="rId18" w:history="1">
        <w:r w:rsidR="006F2D56" w:rsidRPr="00280D1A">
          <w:rPr>
            <w:rStyle w:val="Hyperlink"/>
            <w:rFonts w:ascii="Times New Roman" w:hAnsi="Times New Roman"/>
          </w:rPr>
          <w:t>https://doi.org/10.3390/bs15040560</w:t>
        </w:r>
      </w:hyperlink>
      <w:r w:rsidR="006F2D56">
        <w:rPr>
          <w:rFonts w:ascii="Times New Roman" w:hAnsi="Times New Roman" w:cs="Times New Roman"/>
        </w:rPr>
        <w:t>, 2025.</w:t>
      </w:r>
    </w:p>
    <w:p w14:paraId="54A43E2C" w14:textId="77777777" w:rsidR="003E04D5" w:rsidRDefault="003E04D5" w:rsidP="003E04D5">
      <w:pPr>
        <w:rPr>
          <w:rFonts w:ascii="Times New Roman" w:hAnsi="Times New Roman" w:cs="Times New Roman"/>
        </w:rPr>
      </w:pPr>
    </w:p>
    <w:p w14:paraId="1F2040ED" w14:textId="33678EE1" w:rsidR="00AA53A1" w:rsidRDefault="00AA53A1" w:rsidP="00AA53A1">
      <w:pPr>
        <w:pStyle w:val="NormalWeb"/>
        <w:spacing w:before="0" w:beforeAutospacing="0" w:after="0" w:afterAutospacing="0"/>
        <w:ind w:left="720" w:hanging="720"/>
      </w:pPr>
      <w:r>
        <w:t>Ahn, S., Lim, T. S., Giles, H., Ota, H., Omori, K., Kim, S. Y., &amp; Draeger, R. Assessing the universality of face needs across China, Japan, Korea, and the U.S. using an inductive approach of face needs measurement.</w:t>
      </w:r>
      <w:r>
        <w:rPr>
          <w:i/>
          <w:iCs/>
        </w:rPr>
        <w:t xml:space="preserve"> Asian Journal of Communication</w:t>
      </w:r>
      <w:r>
        <w:t xml:space="preserve">. Advance online: </w:t>
      </w:r>
      <w:hyperlink r:id="rId19" w:history="1">
        <w:r>
          <w:rPr>
            <w:rStyle w:val="Hyperlink"/>
          </w:rPr>
          <w:t>https://doi.org/10.1080/01292986.2025.2501985</w:t>
        </w:r>
      </w:hyperlink>
      <w:r>
        <w:t>, 2025.</w:t>
      </w:r>
    </w:p>
    <w:p w14:paraId="26E10BDB" w14:textId="77777777" w:rsidR="00AA53A1" w:rsidRDefault="00AA53A1" w:rsidP="00AA53A1">
      <w:pPr>
        <w:pStyle w:val="NormalWeb"/>
        <w:spacing w:before="0" w:beforeAutospacing="0" w:after="0" w:afterAutospacing="0"/>
        <w:ind w:left="720" w:hanging="720"/>
      </w:pPr>
    </w:p>
    <w:p w14:paraId="780E65A6" w14:textId="67ADA51F" w:rsidR="003E04D5" w:rsidRPr="003E04D5" w:rsidRDefault="003E04D5" w:rsidP="00AA53A1">
      <w:pPr>
        <w:ind w:left="720" w:hanging="720"/>
        <w:rPr>
          <w:rFonts w:ascii="Times New Roman" w:hAnsi="Times New Roman" w:cs="Times New Roman"/>
          <w:vertAlign w:val="superscript"/>
        </w:rPr>
      </w:pPr>
      <w:r w:rsidRPr="003E04D5">
        <w:rPr>
          <w:rFonts w:ascii="Times New Roman" w:hAnsi="Times New Roman" w:cs="Times New Roman"/>
        </w:rPr>
        <w:t>Giles, H., Belavadi, S., Hansen, K</w:t>
      </w:r>
      <w:r w:rsidR="002D51C3">
        <w:rPr>
          <w:rFonts w:ascii="Times New Roman" w:hAnsi="Times New Roman" w:cs="Times New Roman"/>
        </w:rPr>
        <w:t>., &amp; Gardiokitis, A</w:t>
      </w:r>
      <w:r w:rsidRPr="003E04D5">
        <w:rPr>
          <w:rFonts w:ascii="Times New Roman" w:hAnsi="Times New Roman" w:cs="Times New Roman"/>
        </w:rPr>
        <w:t>.</w:t>
      </w:r>
      <w:r w:rsidRPr="003E04D5">
        <w:rPr>
          <w:rFonts w:ascii="Times New Roman" w:hAnsi="Times New Roman" w:cs="Times New Roman"/>
          <w:vertAlign w:val="superscript"/>
        </w:rPr>
        <w:t xml:space="preserve"> </w:t>
      </w:r>
      <w:proofErr w:type="gramStart"/>
      <w:r w:rsidRPr="003E04D5">
        <w:rPr>
          <w:rFonts w:ascii="Times New Roman" w:hAnsi="Times New Roman" w:cs="Times New Roman"/>
        </w:rPr>
        <w:t>Toward</w:t>
      </w:r>
      <w:proofErr w:type="gramEnd"/>
      <w:r w:rsidRPr="003E04D5">
        <w:rPr>
          <w:rFonts w:ascii="Times New Roman" w:hAnsi="Times New Roman" w:cs="Times New Roman"/>
        </w:rPr>
        <w:t xml:space="preserve"> establishing Applied Intergroup Communication as a key domain in the study of intergroup relations: Three case studies. </w:t>
      </w:r>
      <w:r w:rsidRPr="003E04D5">
        <w:rPr>
          <w:rFonts w:ascii="Times New Roman" w:hAnsi="Times New Roman" w:cs="Times New Roman"/>
          <w:u w:val="single"/>
        </w:rPr>
        <w:t>Atlantic Journal of Communication</w:t>
      </w:r>
      <w:r w:rsidRPr="003E04D5">
        <w:rPr>
          <w:rFonts w:ascii="Times New Roman" w:hAnsi="Times New Roman" w:cs="Times New Roman"/>
        </w:rPr>
        <w:t xml:space="preserve">, </w:t>
      </w:r>
      <w:r w:rsidR="00072D80" w:rsidRPr="00072D80">
        <w:rPr>
          <w:rFonts w:ascii="Times New Roman" w:hAnsi="Times New Roman" w:cs="Times New Roman"/>
          <w:u w:val="single"/>
        </w:rPr>
        <w:t>32</w:t>
      </w:r>
      <w:r w:rsidR="00072D80">
        <w:rPr>
          <w:rFonts w:ascii="Times New Roman" w:hAnsi="Times New Roman" w:cs="Times New Roman"/>
        </w:rPr>
        <w:t>(5), November</w:t>
      </w:r>
      <w:r w:rsidRPr="003E04D5">
        <w:rPr>
          <w:rFonts w:ascii="Times New Roman" w:hAnsi="Times New Roman" w:cs="Times New Roman"/>
        </w:rPr>
        <w:t xml:space="preserve"> 2025. </w:t>
      </w:r>
    </w:p>
    <w:p w14:paraId="6BF2880E" w14:textId="52F7D3CB" w:rsidR="00A245CF" w:rsidRPr="003E04D5"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Stuttgart, Hochschulverlag,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Poortinga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Amsterdam, Swets and Zeitlinger,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Trudgill,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Correctness, adequacy and aesthetics.  In F. Coppierters and D. Goyvaerts (eds)</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Trudgill: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Wurm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published by De Gruyter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Current and future directions in sociolinguistics:  A social psychological contribution.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Gallois,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The impact of filial piety. In J-C. Lasry, J. Adair, &amp; K. Dion (</w:t>
      </w:r>
      <w:r w:rsidR="00540875"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Lisse, The Netherland: </w:t>
      </w:r>
      <w:r w:rsidRPr="003D4E1C">
        <w:rPr>
          <w:rFonts w:ascii="Times New Roman" w:hAnsi="Times New Roman" w:cs="Times New Roman"/>
        </w:rPr>
        <w:t>Swets &amp; Zeitlinger,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eprinted in A. Furnham</w:t>
      </w:r>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Cuelessness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Bartolucci, G. &amp; Henwood,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Punetha,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Multilingual Matters Ltd., Clevedon,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ers Ltd., Clevedon,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Sociopsychological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r w:rsidRPr="003D4E1C">
        <w:rPr>
          <w:rFonts w:ascii="Times New Roman" w:hAnsi="Times New Roman" w:cs="Times New Roman"/>
        </w:rPr>
        <w:t>Bradac,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r w:rsidRPr="003D4E1C">
        <w:rPr>
          <w:rFonts w:ascii="Times New Roman" w:hAnsi="Times New Roman" w:cs="Times New Roman"/>
          <w:u w:val="single"/>
        </w:rPr>
        <w:t>Moderna Språk,</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Bradac,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discoursal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Ellemers, N., Giles, H., &amp; Gallois, C. (Mis)communicating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203-217, 1999. Co-produced simultaneously in V.S. Kuehne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r w:rsidRPr="003D4E1C">
        <w:rPr>
          <w:rFonts w:ascii="Times New Roman" w:hAnsi="Times New Roman" w:cs="Times New Roman"/>
        </w:rPr>
        <w:t xml:space="preserve">Bradac,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r w:rsidRPr="003D4E1C">
        <w:rPr>
          <w:rFonts w:ascii="Times New Roman" w:hAnsi="Times New Roman" w:cs="Times New Roman"/>
          <w:u w:val="single"/>
        </w:rPr>
        <w:t xml:space="preserve">Moderna Språk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&amp; Hajda,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Holtgraves,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r w:rsidRPr="003D4E1C">
        <w:rPr>
          <w:color w:val="000000"/>
          <w:sz w:val="24"/>
        </w:rPr>
        <w:t xml:space="preserve">Keblusek, L., </w:t>
      </w:r>
      <w:r w:rsidR="006D224B" w:rsidRPr="003D4E1C">
        <w:rPr>
          <w:bCs/>
          <w:sz w:val="24"/>
        </w:rPr>
        <w:t>Giles, H.,</w:t>
      </w:r>
      <w:r w:rsidRPr="003D4E1C">
        <w:rPr>
          <w:bCs/>
          <w:sz w:val="24"/>
        </w:rPr>
        <w:t xml:space="preserve"> Maass,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Gallois,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lastRenderedPageBreak/>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4AD8F09D" w:rsidR="00A96D97" w:rsidRPr="00A96D97" w:rsidRDefault="00A96D97" w:rsidP="00BA6568">
      <w:pPr>
        <w:ind w:left="720" w:hanging="720"/>
      </w:pPr>
      <w:r w:rsidRPr="003D4E1C">
        <w:t>Giles, H., Hansen, K</w:t>
      </w:r>
      <w:r w:rsidRPr="003D4E1C">
        <w:rPr>
          <w:rFonts w:ascii="Times New Roman" w:hAnsi="Times New Roman" w:cs="Times New Roman"/>
        </w:rPr>
        <w:t>.</w:t>
      </w:r>
      <w:r w:rsidR="002D51C3">
        <w:rPr>
          <w:rFonts w:ascii="Times New Roman" w:hAnsi="Times New Roman" w:cs="Times New Roman"/>
        </w:rPr>
        <w:t>, &amp; Gardiokitis, A.</w:t>
      </w:r>
      <w:r w:rsidRPr="003D4E1C">
        <w:rPr>
          <w:rFonts w:ascii="Times New Roman" w:hAnsi="Times New Roman" w:cs="Times New Roman"/>
        </w:rPr>
        <w:t xml:space="preserve">  </w:t>
      </w:r>
      <w:r w:rsidR="000B4713">
        <w:rPr>
          <w:rFonts w:ascii="Times New Roman" w:hAnsi="Times New Roman" w:cs="Times New Roman"/>
        </w:rPr>
        <w:t>Prologuing intergroup communication matters.</w:t>
      </w:r>
      <w:r w:rsidRPr="003D4E1C">
        <w:t xml:space="preserve"> </w:t>
      </w:r>
      <w:r w:rsidRPr="003D4E1C">
        <w:rPr>
          <w:u w:val="single"/>
        </w:rPr>
        <w:t>Atlantic Journal of Communication</w:t>
      </w:r>
      <w:r w:rsidR="002D51C3">
        <w:t>, 32(5), in press</w:t>
      </w:r>
      <w:r w:rsidR="000B4713">
        <w:t xml:space="preserve"> 2025</w:t>
      </w:r>
      <w:r w:rsidR="002D51C3">
        <w:t>.</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position w:val="6"/>
        </w:rPr>
        <w:t>a</w:t>
      </w:r>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Gad</w:t>
      </w:r>
      <w:r w:rsidR="0040767A" w:rsidRPr="003D4E1C">
        <w:rPr>
          <w:rFonts w:ascii="Times New Roman" w:hAnsi="Times New Roman" w:cs="Times New Roman"/>
        </w:rPr>
        <w:t>field,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(eds)</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Elyan,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Trudgill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Tajfel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Linguistic differentiation between ethnic groups. In H. Tajfel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Tajfel and C. Fraser (eds)</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Harmondsworth,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Aspects of Linguistic Behaviour: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 xml:space="preserve">"Interpersonale Akkomodation in der vokalen Kommunikation."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r w:rsidRPr="003D4E1C">
        <w:rPr>
          <w:rFonts w:ascii="Times New Roman" w:hAnsi="Times New Roman" w:cs="Times New Roman"/>
        </w:rPr>
        <w:t>Thakerar,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(eds)</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Breakwell, H. Foot</w:t>
      </w:r>
      <w:r w:rsidR="00C677B5" w:rsidRPr="003D4E1C">
        <w:rPr>
          <w:rFonts w:ascii="Times New Roman" w:hAnsi="Times New Roman" w:cs="Times New Roman"/>
        </w:rPr>
        <w:t xml:space="preserve">, &amp; </w:t>
      </w:r>
      <w:r w:rsidRPr="003D4E1C">
        <w:rPr>
          <w:rFonts w:ascii="Times New Roman" w:hAnsi="Times New Roman" w:cs="Times New Roman"/>
        </w:rPr>
        <w:t>R. Gilmour (eds)</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The Sociogenesis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r.  In M. Roloff and C.R. Berger (eds)</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Trudgill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Eiser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New York, Springer Verlag,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(eds)</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Schiffrin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Gudykunst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Bradac,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Oxford,  Pergamon.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health. In H. Beloff and A. Colman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(eds)</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Dittmar</w:t>
      </w:r>
      <w:r w:rsidR="00722A1C" w:rsidRPr="003D4E1C">
        <w:rPr>
          <w:rFonts w:ascii="Times New Roman" w:hAnsi="Times New Roman" w:cs="Times New Roman"/>
        </w:rPr>
        <w:t xml:space="preserve">, &amp; </w:t>
      </w:r>
      <w:r w:rsidRPr="003D4E1C">
        <w:rPr>
          <w:rFonts w:ascii="Times New Roman" w:hAnsi="Times New Roman" w:cs="Times New Roman"/>
        </w:rPr>
        <w:t>K.J. Mattheier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Berlin, de Gruyter,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Bradac,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Gudykunst &amp; Y.Y. Kim (eds),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Codol</w:t>
      </w:r>
      <w:r w:rsidR="00722A1C" w:rsidRPr="003D4E1C">
        <w:rPr>
          <w:rFonts w:ascii="Times New Roman" w:hAnsi="Times New Roman" w:cs="Times New Roman"/>
        </w:rPr>
        <w:t xml:space="preserve">, &amp; </w:t>
      </w:r>
      <w:r w:rsidRPr="003D4E1C">
        <w:rPr>
          <w:rFonts w:ascii="Times New Roman" w:hAnsi="Times New Roman" w:cs="Times New Roman"/>
        </w:rPr>
        <w:t>W. Stroebe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(eds), </w:t>
      </w:r>
      <w:r w:rsidRPr="003D4E1C">
        <w:rPr>
          <w:rFonts w:ascii="Times New Roman" w:hAnsi="Times New Roman" w:cs="Times New Roman"/>
          <w:u w:val="single"/>
        </w:rPr>
        <w:t>Sozialpsychologie: Eine Einfuhrung</w:t>
      </w:r>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Dittmar</w:t>
      </w:r>
      <w:r w:rsidR="00145453" w:rsidRPr="003D4E1C">
        <w:rPr>
          <w:rFonts w:ascii="Times New Roman" w:hAnsi="Times New Roman" w:cs="Times New Roman"/>
        </w:rPr>
        <w:t xml:space="preserve">, &amp; </w:t>
      </w:r>
      <w:r w:rsidRPr="003D4E1C">
        <w:rPr>
          <w:rFonts w:ascii="Times New Roman" w:hAnsi="Times New Roman" w:cs="Times New Roman"/>
        </w:rPr>
        <w:t>K.J. Mattheier (eds)</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Berlin, de Gruyter,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Gudykunst (eds</w:t>
      </w:r>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Korzenny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Communicator characteristics.  In M.K. Asante and W.B. Gudykunst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Clevedon,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Henwood,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Ramsaran (ed.), </w:t>
      </w:r>
      <w:r w:rsidRPr="003D4E1C">
        <w:rPr>
          <w:rFonts w:ascii="Times New Roman" w:hAnsi="Times New Roman" w:cs="Times New Roman"/>
          <w:u w:val="single"/>
        </w:rPr>
        <w:t>Studies in the Pronunciation of English: A Commemorative Volume in Honor of A.C. Gimson</w:t>
      </w:r>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Henwood,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Reception and Response:  </w:t>
      </w:r>
      <w:r w:rsidRPr="003D4E1C">
        <w:rPr>
          <w:rFonts w:ascii="Times New Roman" w:hAnsi="Times New Roman" w:cs="Times New Roman"/>
          <w:u w:val="single"/>
        </w:rPr>
        <w:lastRenderedPageBreak/>
        <w:t>Hearer Creativity and the Analysis of Spoken and Written Texts</w:t>
      </w:r>
      <w:r w:rsidRPr="003D4E1C">
        <w:rPr>
          <w:rFonts w:ascii="Times New Roman" w:hAnsi="Times New Roman" w:cs="Times New Roman"/>
        </w:rPr>
        <w:t>,  London, Croom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Spolsky (eds),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Gruyter,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gerontological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Henwood,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Henwood,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(eds),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 xml:space="preserve">In M.L. Hummert, J.M. Wiemann &amp; J. Nussbaum (eds),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Gallois,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Giles, H., &amp; Ryan, E.B. Aging, communication, and intergroup theory: Social identity and intergenerational communication.  In J. Nussbaum &amp; J. Coupland (eds),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Fase, K. Jaspaert, &amp; S. Kroon (eds),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r w:rsidR="006136B9" w:rsidRPr="003D4E1C">
        <w:rPr>
          <w:rFonts w:ascii="Times New Roman" w:hAnsi="Times New Roman" w:cs="Times New Roman"/>
        </w:rPr>
        <w:t>Lisse: Swets &amp; Zeitlinger,</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Giles, H., &amp; Clément, R. The role of language in ethnic conflict.  In J. Gittler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interability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egacy of Henri Tajfel</w:t>
      </w:r>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Niedzielski,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Goebl, P.H. Nelde, Z. Stary</w:t>
      </w:r>
      <w:r w:rsidR="00B962B6" w:rsidRPr="003D4E1C">
        <w:rPr>
          <w:rFonts w:ascii="Times New Roman" w:hAnsi="Times New Roman" w:cs="Times New Roman"/>
        </w:rPr>
        <w:t>,</w:t>
      </w:r>
      <w:r w:rsidRPr="003D4E1C">
        <w:rPr>
          <w:rFonts w:ascii="Times New Roman" w:hAnsi="Times New Roman" w:cs="Times New Roman"/>
        </w:rPr>
        <w:t xml:space="preserve"> &amp; W. Wolck (eds),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de Gruyter,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quences.   In S. Eliasson &amp; E.</w:t>
      </w:r>
      <w:r w:rsidRPr="003D4E1C">
        <w:rPr>
          <w:rFonts w:ascii="Times New Roman" w:hAnsi="Times New Roman" w:cs="Times New Roman"/>
        </w:rPr>
        <w:t xml:space="preserve"> Jahr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emory of Einar Haugen</w:t>
      </w:r>
      <w:r w:rsidRPr="003D4E1C">
        <w:rPr>
          <w:rFonts w:ascii="Times New Roman" w:hAnsi="Times New Roman" w:cs="Times New Roman"/>
        </w:rPr>
        <w:t>. Mouton de Gruyter</w:t>
      </w:r>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&amp; Noels, K.  Communication accommodation in intercultural encounters.  In J. Martin, T. Nakayama, &amp; L. Flores (eds),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(ed</w:t>
      </w:r>
      <w:r w:rsidR="00AA55BE"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New York: Ablex,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Le Poire,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The paradoxical nature of the functional-afflicted relationship.  In B. Spitzberg &amp; W. Cupach (</w:t>
      </w:r>
      <w:r w:rsidR="00ED1C8F"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Niedzielski, N.  German sounds awful, but Italian is beautiful. In L. Bauer &amp; P. Trudgill (eds),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Harmondsworth,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&amp; Fox, S. Stereotypes of the elderly and evaluations of patronizing speech: A cross-cultural foray. In R. K. Agnihot</w:t>
      </w:r>
      <w:r w:rsidR="006136B9" w:rsidRPr="003D4E1C">
        <w:rPr>
          <w:rFonts w:ascii="Times New Roman" w:hAnsi="Times New Roman" w:cs="Times New Roman"/>
        </w:rPr>
        <w:t xml:space="preserve">ri, A. L. Khanna, &amp; I. Sachdev </w:t>
      </w:r>
      <w:r w:rsidRPr="003D4E1C">
        <w:rPr>
          <w:rFonts w:ascii="Times New Roman" w:hAnsi="Times New Roman" w:cs="Times New Roman"/>
        </w:rPr>
        <w:t xml:space="preserve">(eds),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lastRenderedPageBreak/>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r w:rsidR="00CF15B2" w:rsidRPr="003D4E1C">
        <w:rPr>
          <w:rFonts w:ascii="Times New Roman" w:hAnsi="Times New Roman" w:cs="Times New Roman"/>
        </w:rPr>
        <w:t>Orne, M., &amp; Bourhis, R.Y. Interability communication: Theoretical perspectives.  In D. Braithwaite &amp; T. Thompson (ed</w:t>
      </w:r>
      <w:r w:rsidR="004E1FDB" w:rsidRPr="003D4E1C">
        <w:rPr>
          <w:rFonts w:ascii="Times New Roman" w:hAnsi="Times New Roman" w:cs="Times New Roman"/>
        </w:rPr>
        <w:t>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Sociopsychological parameters of style shifting.  In P. Eckert &amp; J. Rickford (eds),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Gallois,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(eds),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Abrams, J., O’Connor, J., &amp; Giles, H.  Identity and intergroup communication. In W.B. Gudykunst &amp; B. Mody (ed</w:t>
      </w:r>
      <w:r w:rsidR="00040725"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225-240, 2001.  Reprinted in W.B.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Giles, H., McCann, R., Ota, H., &amp; Noels, K.  Challenging intergenerational stereotypes across Eastern and Western cultures.  In M.S. Kaplan, N.Z. Henkin, &amp; A.T. Kusano (</w:t>
      </w:r>
      <w:r w:rsidR="006B4E09"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Henken,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Kusano, A. (2008).</w:t>
      </w:r>
      <w:r w:rsidR="000339B0" w:rsidRPr="003D4E1C">
        <w:rPr>
          <w:rFonts w:ascii="Times New Roman" w:eastAsia="MS PGothic" w:hAnsi="Times New Roman" w:cs="Times New Roman"/>
        </w:rPr>
        <w:t xml:space="preserve"> </w:t>
      </w:r>
      <w:r w:rsidR="00E27F60" w:rsidRPr="003D4E1C">
        <w:rPr>
          <w:rFonts w:ascii="Times New Roman" w:eastAsia="MS PGothic" w:hAnsi="Times New Roman" w:cs="Times New Roman"/>
          <w:u w:val="single"/>
        </w:rPr>
        <w:t>Guroubarukajidai wo ikiru sedaikan koury</w:t>
      </w:r>
      <w:r w:rsidR="00E27F60" w:rsidRPr="003D4E1C">
        <w:rPr>
          <w:rFonts w:ascii="Times New Roman" w:eastAsia="MS PGothic" w:hAnsi="Times New Roman" w:cs="Times New Roman"/>
        </w:rPr>
        <w:t xml:space="preserve">u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Akashishoten.</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LeBaron, C., &amp; Mandelbaum, J. (eds),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K., Giles, H., &amp; Le Poire, B.A.</w:t>
      </w:r>
      <w:r w:rsidRPr="003D4E1C">
        <w:rPr>
          <w:rFonts w:ascii="Times New Roman" w:hAnsi="Times New Roman" w:cs="Times New Roman"/>
        </w:rPr>
        <w:t xml:space="preserve"> Language and communication. In M.A. Hogg &amp; J. Cooper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r w:rsidR="003601B9" w:rsidRPr="003D4E1C">
        <w:rPr>
          <w:rFonts w:ascii="Times New Roman" w:hAnsi="Times New Roman" w:cs="Times New Roman"/>
        </w:rPr>
        <w:t xml:space="preserve">Acomodação bilíngüe.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w:t>
      </w:r>
      <w:r w:rsidR="0098641C" w:rsidRPr="003D4E1C">
        <w:rPr>
          <w:rFonts w:ascii="Times New Roman" w:hAnsi="Times New Roman" w:cs="Times New Roman"/>
        </w:rPr>
        <w:lastRenderedPageBreak/>
        <w:t>&amp;</w:t>
      </w:r>
      <w:r w:rsidR="006136B9" w:rsidRPr="003D4E1C">
        <w:rPr>
          <w:rFonts w:ascii="Times New Roman" w:hAnsi="Times New Roman" w:cs="Times New Roman"/>
        </w:rPr>
        <w:t xml:space="preserve"> I. Mozzillo</w:t>
      </w:r>
      <w:r w:rsidR="0098641C" w:rsidRPr="003D4E1C">
        <w:rPr>
          <w:rFonts w:ascii="Times New Roman" w:hAnsi="Times New Roman" w:cs="Times New Roman"/>
        </w:rPr>
        <w:t xml:space="preserve"> (Eds.), </w:t>
      </w:r>
      <w:r w:rsidR="001B55C3" w:rsidRPr="003D4E1C">
        <w:rPr>
          <w:rFonts w:ascii="Times New Roman" w:hAnsi="Times New Roman" w:cs="Times New Roman"/>
          <w:iCs/>
          <w:u w:val="single"/>
        </w:rPr>
        <w:t>Cultura e Diversidade</w:t>
      </w:r>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Rio Grande do Sul, Brazil</w:t>
      </w:r>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Universitária UFPel,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r w:rsidRPr="003D4E1C">
        <w:rPr>
          <w:rFonts w:ascii="Times New Roman" w:hAnsi="Times New Roman" w:cs="Times New Roman"/>
        </w:rPr>
        <w:t>Bradac,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In Ng, S.H., Candlin, C.N., &amp; Chiu, C.Y. (</w:t>
      </w:r>
      <w:r w:rsidR="00F21D34" w:rsidRPr="003D4E1C">
        <w:rPr>
          <w:rFonts w:ascii="Times New Roman" w:hAnsi="Times New Roman" w:cs="Times New Roman"/>
        </w:rPr>
        <w:t>e</w:t>
      </w:r>
      <w:r w:rsidRPr="003D4E1C">
        <w:rPr>
          <w:rFonts w:ascii="Times New Roman" w:hAnsi="Times New Roman" w:cs="Times New Roman"/>
        </w:rPr>
        <w:t>ds)</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Fortman,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Dittmar, K.J. </w:t>
      </w:r>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 xml:space="preserve">heier, &amp; </w:t>
      </w:r>
      <w:r w:rsidRPr="003D4E1C">
        <w:rPr>
          <w:rFonts w:ascii="Times New Roman" w:hAnsi="Times New Roman" w:cs="Times New Roman"/>
        </w:rPr>
        <w:t>P. Trudgill (</w:t>
      </w:r>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Gruyter,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rPr>
        <w:t xml:space="preserve">Gallois, C., Ogay,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theory: A look back and a look ahead.  In W.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r w:rsidRPr="003D4E1C">
        <w:rPr>
          <w:rFonts w:ascii="Times New Roman" w:hAnsi="Times New Roman" w:cs="Times New Roman"/>
        </w:rPr>
        <w:t>Fortman,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&amp; S.L. Lindsley (</w:t>
      </w:r>
      <w:r w:rsidR="00F21D34" w:rsidRPr="003D4E1C">
        <w:rPr>
          <w:rFonts w:ascii="Times New Roman" w:hAnsi="Times New Roman" w:cs="Times New Roman"/>
        </w:rPr>
        <w:t>e</w:t>
      </w:r>
      <w:r w:rsidRPr="003D4E1C">
        <w:rPr>
          <w:rFonts w:ascii="Times New Roman" w:hAnsi="Times New Roman" w:cs="Times New Roman"/>
        </w:rPr>
        <w:t>ds)</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r w:rsidRPr="003D4E1C">
        <w:rPr>
          <w:rFonts w:ascii="Times New Roman" w:hAnsi="Times New Roman" w:cs="Times New Roman"/>
          <w:lang w:val="es-ES"/>
        </w:rPr>
        <w:t xml:space="preserve">Mahwah, NJ: Erlbaum,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Poire, B.A.  </w:t>
      </w:r>
      <w:r w:rsidRPr="003D4E1C">
        <w:rPr>
          <w:rFonts w:ascii="Times New Roman" w:hAnsi="Times New Roman" w:cs="Times New Roman"/>
        </w:rPr>
        <w:t>The ubiquity and social meaningfulness of nonverbal nommunication: An introduction. In V. Manusov &amp; M. Patterson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Fortman,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M.C., &amp; Rule, N.O.  Communication accommodation: Law enforcement and the public. In R. M. Dailey &amp; B. A. Le Poire (</w:t>
      </w:r>
      <w:r w:rsidR="00F21D34" w:rsidRPr="003D4E1C">
        <w:rPr>
          <w:rFonts w:ascii="Times New Roman" w:hAnsi="Times New Roman" w:cs="Times New Roman"/>
        </w:rPr>
        <w:t>e</w:t>
      </w:r>
      <w:r w:rsidRPr="003D4E1C">
        <w:rPr>
          <w:rFonts w:ascii="Times New Roman" w:hAnsi="Times New Roman" w:cs="Times New Roman"/>
        </w:rPr>
        <w:t>ds</w:t>
      </w:r>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Giles, H., &amp; Ogay, T.  Communication accommodation theory. In B. Whaley &amp; W. Samter (eds),</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Weatherall,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Gallois, </w:t>
      </w:r>
      <w:r w:rsidR="009C158C" w:rsidRPr="003D4E1C">
        <w:rPr>
          <w:rFonts w:ascii="Times New Roman" w:hAnsi="Times New Roman" w:cs="Times New Roman"/>
        </w:rPr>
        <w:t>C</w:t>
      </w:r>
      <w:r w:rsidR="00D0417D" w:rsidRPr="003D4E1C">
        <w:rPr>
          <w:rFonts w:ascii="Times New Roman" w:hAnsi="Times New Roman" w:cs="Times New Roman"/>
        </w:rPr>
        <w:t>. (</w:t>
      </w:r>
      <w:r w:rsidR="00F21D34" w:rsidRPr="003D4E1C">
        <w:rPr>
          <w:rFonts w:ascii="Times New Roman" w:hAnsi="Times New Roman" w:cs="Times New Roman"/>
        </w:rPr>
        <w:t>e</w:t>
      </w:r>
      <w:r w:rsidR="00D0417D" w:rsidRPr="003D4E1C">
        <w:rPr>
          <w:rFonts w:ascii="Times New Roman" w:hAnsi="Times New Roman" w:cs="Times New Roman"/>
        </w:rPr>
        <w:t>ds),</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Willemyns, M., Gallois,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“When in Rome…” or not!   In L. A. Baxter &amp; D. O. Braithewaite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In E. Ventola &amp; G. Antos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Mouton de Gruyter,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C. R. Berger, M. E. Roloff, &amp; D. Rosko-Ewolsen (</w:t>
      </w:r>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 xml:space="preserve">ds),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N. Coupland &amp; A. Jaworksi (</w:t>
      </w:r>
      <w:r w:rsidR="00F21D34" w:rsidRPr="003D4E1C">
        <w:rPr>
          <w:rFonts w:ascii="Times New Roman" w:hAnsi="Times New Roman" w:cs="Times New Roman"/>
        </w:rPr>
        <w:t>e</w:t>
      </w:r>
      <w:r w:rsidRPr="003D4E1C">
        <w:rPr>
          <w:rFonts w:ascii="Times New Roman" w:hAnsi="Times New Roman" w:cs="Times New Roman"/>
        </w:rPr>
        <w:t xml:space="preserve">ds),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Bradac,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M. Maegaard, F. Gregersen, P. Quist, &amp; J. N. Jørgensen (</w:t>
      </w:r>
      <w:r w:rsidR="00F21D34" w:rsidRPr="003D4E1C">
        <w:rPr>
          <w:rFonts w:ascii="Times New Roman" w:hAnsi="Times New Roman" w:cs="Times New Roman"/>
        </w:rPr>
        <w:t>e</w:t>
      </w:r>
      <w:r w:rsidRPr="003D4E1C">
        <w:rPr>
          <w:rFonts w:ascii="Times New Roman" w:hAnsi="Times New Roman" w:cs="Times New Roman"/>
        </w:rPr>
        <w:t xml:space="preserve">ds),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Giles, H., &amp; Speer, R.  Exploring the efficacy of the pro-/anti-social communicative divide:  An Epilogue. In T. A. Kenny &amp; M. Porhola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Anderson, G., &amp; Giles, H.  Communicating empathies in interpersonal relationships. In E. Cuyler &amp; M. Ackhard (</w:t>
      </w:r>
      <w:r w:rsidR="00F21D3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In S. Kleinman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r w:rsidRPr="003D4E1C">
        <w:rPr>
          <w:spacing w:val="-2"/>
        </w:rPr>
        <w:t>Goenawan, F. Toward an understanding of age salience across generations: The role of media, interpersonal, and physical triggers  In T.J. Riyanto, L.S. Limanta, &amp; D. Setiawan (</w:t>
      </w:r>
      <w:r w:rsidR="00F21D34" w:rsidRPr="003D4E1C">
        <w:rPr>
          <w:spacing w:val="-2"/>
        </w:rPr>
        <w:t>e</w:t>
      </w:r>
      <w:r w:rsidRPr="003D4E1C">
        <w:rPr>
          <w:spacing w:val="-2"/>
        </w:rPr>
        <w:t>ds)</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r w:rsidRPr="003D4E1C">
        <w:rPr>
          <w:spacing w:val="-2"/>
        </w:rPr>
        <w:t>Siwalankertio,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lastRenderedPageBreak/>
        <w:t>Gil</w:t>
      </w:r>
      <w:r w:rsidR="006136B9" w:rsidRPr="003D4E1C">
        <w:rPr>
          <w:rFonts w:ascii="Times New Roman" w:hAnsi="Times New Roman" w:cs="Times New Roman"/>
        </w:rPr>
        <w:t>es, H., &amp;</w:t>
      </w:r>
      <w:r w:rsidRPr="003D4E1C">
        <w:rPr>
          <w:rFonts w:ascii="Times New Roman" w:hAnsi="Times New Roman" w:cs="Times New Roman"/>
        </w:rPr>
        <w:t xml:space="preserve"> Helmle, J. Elder abuse and neglect: A communicative framework. In A. Duszak &amp; U. Okulska (</w:t>
      </w:r>
      <w:r w:rsidR="00F21D34" w:rsidRPr="003D4E1C">
        <w:rPr>
          <w:rFonts w:ascii="Times New Roman" w:hAnsi="Times New Roman" w:cs="Times New Roman"/>
        </w:rPr>
        <w:t>e</w:t>
      </w:r>
      <w:r w:rsidRPr="003D4E1C">
        <w:rPr>
          <w:rFonts w:ascii="Times New Roman" w:hAnsi="Times New Roman" w:cs="Times New Roman"/>
        </w:rPr>
        <w:t xml:space="preserve">ds),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Gruyter</w:t>
      </w:r>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Schaie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Parler du grand age et vieiller e’en parler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Sales-Wuillemin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Lacassagne (</w:t>
      </w:r>
      <w:r w:rsidR="00B37AF9" w:rsidRPr="003D4E1C">
        <w:rPr>
          <w:rFonts w:ascii="Times New Roman" w:hAnsi="Times New Roman" w:cs="Times New Roman"/>
        </w:rPr>
        <w:t>e</w:t>
      </w:r>
      <w:r w:rsidRPr="003D4E1C">
        <w:rPr>
          <w:rFonts w:ascii="Times New Roman" w:hAnsi="Times New Roman" w:cs="Times New Roman"/>
        </w:rPr>
        <w:t xml:space="preserve">ds), Psychologie </w:t>
      </w:r>
      <w:r w:rsidR="006136B9" w:rsidRPr="003D4E1C">
        <w:rPr>
          <w:rFonts w:ascii="Times New Roman" w:hAnsi="Times New Roman" w:cs="Times New Roman"/>
        </w:rPr>
        <w:t>sociale, langage, communication</w:t>
      </w:r>
      <w:r w:rsidRPr="003D4E1C">
        <w:rPr>
          <w:rFonts w:ascii="Times New Roman" w:hAnsi="Times New Roman" w:cs="Times New Roman"/>
        </w:rPr>
        <w:t>: de la théorie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Boek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Pauwels, A.</w:t>
      </w:r>
      <w:r w:rsidR="00A517D9" w:rsidRPr="003D4E1C">
        <w:rPr>
          <w:rFonts w:ascii="Times New Roman" w:hAnsi="Times New Roman" w:cs="Times New Roman"/>
        </w:rPr>
        <w:t xml:space="preserve"> Accommodating multilinguality.</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Ingroups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László  </w:t>
      </w:r>
      <w:r w:rsidRPr="003D4E1C">
        <w:rPr>
          <w:rFonts w:ascii="Times New Roman" w:hAnsi="Times New Roman" w:cs="Times New Roman"/>
        </w:rPr>
        <w:t>(</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Sharifian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Jamarani (</w:t>
      </w:r>
      <w:r w:rsidR="008939C7" w:rsidRPr="003D4E1C">
        <w:rPr>
          <w:rFonts w:ascii="Times New Roman" w:hAnsi="Times New Roman" w:cs="Times New Roman"/>
        </w:rPr>
        <w:t>e</w:t>
      </w:r>
      <w:r w:rsidRPr="003D4E1C">
        <w:rPr>
          <w:rFonts w:ascii="Times New Roman" w:hAnsi="Times New Roman" w:cs="Times New Roman"/>
        </w:rPr>
        <w:t xml:space="preserve">ds),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Berlin:  De Gruyter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lastRenderedPageBreak/>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&amp; Rakić,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7" w:name="_Toc322359214"/>
      <w:bookmarkStart w:id="8" w:name="_Toc322359235"/>
      <w:bookmarkStart w:id="9" w:name="_Toc323203635"/>
      <w:bookmarkStart w:id="10" w:name="_Toc323203684"/>
      <w:bookmarkStart w:id="11"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7"/>
      <w:bookmarkEnd w:id="8"/>
      <w:bookmarkEnd w:id="9"/>
      <w:bookmarkEnd w:id="10"/>
      <w:bookmarkEnd w:id="11"/>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Holtgraves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In D. Braithewaite &amp; P. Schrodt (</w:t>
      </w:r>
      <w:r w:rsidR="008939C7" w:rsidRPr="003D4E1C">
        <w:t>e</w:t>
      </w:r>
      <w:r w:rsidRPr="003D4E1C">
        <w:t xml:space="preserve">ds),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Giles, H., Thai, C., &amp; Prestin,</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C. Pyrooz (</w:t>
      </w:r>
      <w:r w:rsidR="009543BD" w:rsidRPr="003D4E1C">
        <w:rPr>
          <w:rFonts w:ascii="Times New Roman" w:hAnsi="Times New Roman"/>
        </w:rPr>
        <w:t>e</w:t>
      </w:r>
      <w:r w:rsidRPr="003D4E1C">
        <w:rPr>
          <w:rFonts w:ascii="Times New Roman" w:hAnsi="Times New Roman"/>
        </w:rPr>
        <w:t xml:space="preserve">ds),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 xml:space="preserve">In L.N. Olson &amp; M.A. Fine (eds),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Gruyter,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Magnenat-Thalmann, </w:t>
      </w:r>
      <w:r w:rsidR="00512D63" w:rsidRPr="003D4E1C">
        <w:rPr>
          <w:color w:val="000000"/>
        </w:rPr>
        <w:t xml:space="preserve">M.  Pantic, </w:t>
      </w:r>
      <w:r w:rsidRPr="003D4E1C">
        <w:rPr>
          <w:color w:val="000000"/>
        </w:rPr>
        <w:t xml:space="preserve">&amp; </w:t>
      </w:r>
      <w:r w:rsidR="00512D63" w:rsidRPr="003D4E1C">
        <w:rPr>
          <w:color w:val="000000"/>
        </w:rPr>
        <w:t xml:space="preserve">A. Vinciarelli </w:t>
      </w:r>
      <w:r w:rsidRPr="003D4E1C">
        <w:rPr>
          <w:color w:val="000000"/>
        </w:rPr>
        <w:t xml:space="preserve">(eds),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NussBaum, &amp; C. Gallois (eds),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Avtgis, A. Rancer, </w:t>
      </w:r>
      <w:r w:rsidRPr="003D4E1C">
        <w:rPr>
          <w:rFonts w:ascii="Times New Roman" w:hAnsi="Times New Roman" w:cs="Times New Roman"/>
          <w:color w:val="000000"/>
        </w:rPr>
        <w:lastRenderedPageBreak/>
        <w:t xml:space="preserve">E. MacGeorge, &amp; C. Liberman (eds),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(eds</w:t>
      </w:r>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5523F66D"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(2021).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(pp. 1-14). Rowman &amp; Littlefield.</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5B01799F" w:rsidR="009D06D0" w:rsidRDefault="009D06D0" w:rsidP="009D06D0">
      <w:pPr>
        <w:ind w:left="720" w:hanging="720"/>
        <w:rPr>
          <w:rFonts w:cs="Times New Roman"/>
        </w:rPr>
      </w:pPr>
      <w:r w:rsidRPr="00ED47C0">
        <w:rPr>
          <w:rFonts w:cs="Times New Roman"/>
        </w:rPr>
        <w:t>Hill, S.</w:t>
      </w:r>
      <w:r>
        <w:rPr>
          <w:rFonts w:cs="Times New Roman"/>
        </w:rPr>
        <w:t xml:space="preserve"> L.</w:t>
      </w:r>
      <w:r w:rsidRPr="00ED47C0">
        <w:rPr>
          <w:rFonts w:cs="Times New Roman"/>
        </w:rPr>
        <w:t xml:space="preserve">, &amp; Giles, H.  (2021). Police culture: Us versus them communication. In H. Giles, E. 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p>
    <w:p w14:paraId="61F3CCD5" w14:textId="77777777" w:rsidR="009D06D0" w:rsidRDefault="009D06D0" w:rsidP="009D06D0">
      <w:pPr>
        <w:ind w:left="720" w:hanging="720"/>
        <w:rPr>
          <w:rFonts w:cs="Times New Roman"/>
        </w:rPr>
      </w:pPr>
    </w:p>
    <w:p w14:paraId="6105E437" w14:textId="145B82EF"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&amp; Maguire, E. </w:t>
      </w:r>
      <w:r>
        <w:rPr>
          <w:rFonts w:ascii="Times New Roman" w:hAnsi="Times New Roman" w:cs="Times New Roman"/>
        </w:rPr>
        <w:t>R.</w:t>
      </w:r>
      <w:r w:rsidRPr="00ED47C0">
        <w:rPr>
          <w:rFonts w:ascii="Times New Roman" w:hAnsi="Times New Roman" w:cs="Times New Roman"/>
        </w:rPr>
        <w:t xml:space="preserve"> (2021).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r w:rsidR="00B616C8" w:rsidRPr="003D4E1C">
        <w:rPr>
          <w:rFonts w:ascii="Times New Roman" w:hAnsi="Times New Roman" w:cs="Times New Roman"/>
        </w:rPr>
        <w:t>eds</w:t>
      </w:r>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Interactivepress,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Braithewaite &amp; P. Schrodt (eds</w:t>
      </w:r>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r w:rsidRPr="003D4E1C">
        <w:rPr>
          <w:rFonts w:ascii="Times New Roman" w:hAnsi="Times New Roman" w:cs="Times New Roman"/>
          <w:color w:val="000000"/>
        </w:rPr>
        <w:t>Intergrouping and aging matters textually</w:t>
      </w:r>
      <w:r w:rsidR="00A517D9" w:rsidRPr="003D4E1C">
        <w:rPr>
          <w:rFonts w:ascii="Times New Roman" w:hAnsi="Times New Roman" w:cs="Times New Roman"/>
        </w:rPr>
        <w:t xml:space="preserve">. </w:t>
      </w:r>
      <w:r w:rsidRPr="003D4E1C">
        <w:rPr>
          <w:rFonts w:ascii="Times New Roman" w:hAnsi="Times New Roman" w:cs="Times New Roman"/>
        </w:rPr>
        <w:t xml:space="preserve">In M. Dehghani &amp; R. L. Boyd (eds),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 xml:space="preserve">rd. In R. Kircher &amp; L. Zipp (eds),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(eds),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(e</w:t>
      </w:r>
      <w:r w:rsidR="00CE361E" w:rsidRPr="003D4E1C">
        <w:rPr>
          <w:rFonts w:ascii="Times New Roman" w:hAnsi="Times New Roman" w:cs="Times New Roman"/>
          <w:iCs/>
        </w:rPr>
        <w:t>ds</w:t>
      </w:r>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lastRenderedPageBreak/>
        <w:t xml:space="preserve">Elhami, A., Roshan, A., &amp; Giles, H. Looking at qualitative research data collection methods and the significance of CAT in cross-cultural interviewing. In A. Elhami, A. Roshan, &amp; H. Chandan (eds),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Prejudicial nonaccommodative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(eds</w:t>
      </w:r>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In S. Liu, A. Komisarof, Z. Hua, &amp; L. Obijiofor (</w:t>
      </w:r>
      <w:r w:rsidR="0067378A">
        <w:t>eds</w:t>
      </w:r>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(eds),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Reprinted in N. Coupland &amp; A. Jaworski (eds)</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Pergamon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Bourhis, R.Y., Giles H., Leyens, J.P.</w:t>
      </w:r>
      <w:r w:rsidR="000849E4" w:rsidRPr="003D4E1C">
        <w:rPr>
          <w:rFonts w:ascii="Times New Roman" w:hAnsi="Times New Roman" w:cs="Times New Roman"/>
        </w:rPr>
        <w:t>,</w:t>
      </w:r>
      <w:r w:rsidRPr="003D4E1C">
        <w:rPr>
          <w:rFonts w:ascii="Times New Roman" w:hAnsi="Times New Roman" w:cs="Times New Roman"/>
        </w:rPr>
        <w:t xml:space="preserve"> &amp; Tajfel,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(eds</w:t>
      </w:r>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r w:rsidR="00156932" w:rsidRPr="003D4E1C">
        <w:rPr>
          <w:rFonts w:ascii="Times New Roman" w:hAnsi="Times New Roman" w:cs="Times New Roman"/>
        </w:rPr>
        <w:t xml:space="preserve">Pergamon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r w:rsidR="00063C92" w:rsidRPr="003D4E1C">
        <w:rPr>
          <w:rFonts w:ascii="Times New Roman" w:hAnsi="Times New Roman" w:cs="Times New Roman"/>
        </w:rPr>
        <w:t xml:space="preserve">eds),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Pergamon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r w:rsidR="00063C92" w:rsidRPr="003D4E1C">
        <w:rPr>
          <w:rFonts w:ascii="Times New Roman" w:hAnsi="Times New Roman" w:cs="Times New Roman"/>
        </w:rPr>
        <w:t>eds),</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Jaworski (eds):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Sebastian,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London, Edward Arnold,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r w:rsidRPr="003D4E1C">
        <w:rPr>
          <w:rFonts w:ascii="Times New Roman" w:hAnsi="Times New Roman" w:cs="Times New Roman"/>
          <w:position w:val="6"/>
          <w:lang w:val="es-ES"/>
        </w:rPr>
        <w:t xml:space="preserve">Translated and </w:t>
      </w:r>
      <w:r w:rsidR="00CF15B2" w:rsidRPr="003D4E1C">
        <w:rPr>
          <w:rFonts w:ascii="Times New Roman" w:hAnsi="Times New Roman" w:cs="Times New Roman"/>
          <w:position w:val="6"/>
          <w:lang w:val="es-ES"/>
        </w:rPr>
        <w:t xml:space="preserve">reprinted as Una perspectiva integrative para el estudio de actitudes hacia la variación lingűística.   In Y. Lastra (eds.): </w:t>
      </w:r>
      <w:r w:rsidR="00CF15B2" w:rsidRPr="003D4E1C">
        <w:rPr>
          <w:rFonts w:ascii="Times New Roman" w:hAnsi="Times New Roman" w:cs="Times New Roman"/>
          <w:position w:val="6"/>
          <w:u w:val="single"/>
          <w:lang w:val="es-ES"/>
        </w:rPr>
        <w:t>Estudios de Sociolinguistica</w:t>
      </w:r>
      <w:r w:rsidR="00C2370A" w:rsidRPr="003D4E1C">
        <w:rPr>
          <w:rFonts w:ascii="Times New Roman" w:hAnsi="Times New Roman" w:cs="Times New Roman"/>
          <w:position w:val="6"/>
          <w:lang w:val="es-ES"/>
        </w:rPr>
        <w:t xml:space="preserve">.  Mexico City: </w:t>
      </w:r>
      <w:r w:rsidR="00CF15B2" w:rsidRPr="003D4E1C">
        <w:rPr>
          <w:rFonts w:ascii="Times New Roman" w:hAnsi="Times New Roman" w:cs="Times New Roman"/>
          <w:position w:val="6"/>
          <w:lang w:val="es-ES"/>
        </w:rPr>
        <w:t>National Autonomous University Press,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odation and situational construals.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 xml:space="preserve">In H. Giles &amp; W.P. Robinson (eds),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(eds),</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(eds),</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(Fulbright Collquium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Martins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(eds),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(eds),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LePoire,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(eds),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r w:rsidRPr="003D4E1C">
        <w:rPr>
          <w:rFonts w:ascii="Times New Roman" w:hAnsi="Times New Roman" w:cs="Times New Roman"/>
        </w:rPr>
        <w:t>Fort</w:t>
      </w:r>
      <w:r w:rsidR="009F31B6" w:rsidRPr="003D4E1C">
        <w:rPr>
          <w:rFonts w:ascii="Times New Roman" w:hAnsi="Times New Roman" w:cs="Times New Roman"/>
        </w:rPr>
        <w:t>man, J., &amp; Giles, H. Epilogue.</w:t>
      </w:r>
      <w:r w:rsidRPr="003D4E1C">
        <w:rPr>
          <w:rFonts w:ascii="Times New Roman" w:hAnsi="Times New Roman" w:cs="Times New Roman"/>
        </w:rPr>
        <w:t xml:space="preserve"> In W.P. Robinson &amp; H. Giles (</w:t>
      </w:r>
      <w:r w:rsidR="00063C9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r w:rsidRPr="003D4E1C">
        <w:rPr>
          <w:rFonts w:ascii="Times New Roman" w:hAnsi="Times New Roman" w:cs="Times New Roman"/>
        </w:rPr>
        <w:t>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 xml:space="preserve">Intergroup theory and communication processes.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 xml:space="preserve">Reid, S., Giles, H., &amp; Harwood, J.  A self-categorization perspective on communication and intergroup relations.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 xml:space="preserve">Reid, S., Zhang, J., Giles, H., &amp; Harwood, J.  An evolutionary perspective on social identity and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r w:rsidR="0068235F" w:rsidRPr="003D4E1C">
        <w:rPr>
          <w:rFonts w:ascii="Times New Roman" w:hAnsi="Times New Roman" w:cs="Times New Roman"/>
        </w:rPr>
        <w:t>eds</w:t>
      </w:r>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Palmer-Wackerly</w:t>
      </w:r>
      <w:r w:rsidRPr="003D4E1C">
        <w:t xml:space="preserve"> (eds),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Giles, H., &amp; Maass,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Maass (eds),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Stohl, C., Giles, H., &amp; Maass, A. Social networks and intergroup communication.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3F1E030A"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lastRenderedPageBreak/>
        <w:t xml:space="preserve">Dragojevic, M., Gasiorek, J., &amp; Giles, H.  Accommodative strategies as core of the theory.  In </w:t>
      </w:r>
      <w:r w:rsidR="006F2D56">
        <w:rPr>
          <w:rFonts w:ascii="Times New Roman" w:eastAsia="Arial Unicode MS" w:hAnsi="Times New Roman" w:cs="Times New Roman"/>
          <w:bCs/>
        </w:rPr>
        <w:t xml:space="preserve">H. </w:t>
      </w:r>
      <w:proofErr w:type="gramStart"/>
      <w:r w:rsidRPr="003D4E1C">
        <w:rPr>
          <w:rFonts w:ascii="Times New Roman" w:hAnsi="Times New Roman" w:cs="Times New Roman"/>
        </w:rPr>
        <w:t>Giles  (</w:t>
      </w:r>
      <w:proofErr w:type="gramEnd"/>
      <w:r w:rsidRPr="003D4E1C">
        <w:rPr>
          <w:rFonts w:ascii="Times New Roman" w:hAnsi="Times New Roman" w:cs="Times New Roman"/>
        </w:rPr>
        <w:t>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43F5592E"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hAnsi="Times New Roman" w:cs="Times New Roman"/>
        </w:rPr>
        <w:t>Gallois, C., Weatherall, A., &amp; Gil</w:t>
      </w:r>
      <w:r w:rsidR="006F2D56">
        <w:rPr>
          <w:rFonts w:ascii="Times New Roman" w:hAnsi="Times New Roman" w:cs="Times New Roman"/>
        </w:rPr>
        <w:t>es, H.  CAT and talk in action.</w:t>
      </w:r>
      <w:r w:rsidRPr="003D4E1C">
        <w:rPr>
          <w:rFonts w:ascii="Times New Roman" w:hAnsi="Times New Roman" w:cs="Times New Roman"/>
        </w:rPr>
        <w:t xml:space="preserve"> </w:t>
      </w:r>
      <w:r w:rsidRPr="003D4E1C">
        <w:rPr>
          <w:rFonts w:ascii="Times New Roman" w:eastAsia="Arial Unicode MS" w:hAnsi="Times New Roman" w:cs="Times New Roman"/>
          <w:bCs/>
        </w:rPr>
        <w:t>In</w:t>
      </w:r>
      <w:r w:rsidR="006F2D56">
        <w:rPr>
          <w:rFonts w:ascii="Times New Roman" w:eastAsia="Arial Unicode MS" w:hAnsi="Times New Roman" w:cs="Times New Roman"/>
          <w:bCs/>
        </w:rPr>
        <w:t xml:space="preserve"> H.</w:t>
      </w:r>
      <w:r w:rsidRPr="003D4E1C">
        <w:rPr>
          <w:rFonts w:ascii="Times New Roman" w:eastAsia="Arial Unicode MS" w:hAnsi="Times New Roman" w:cs="Times New Roman"/>
          <w:bCs/>
        </w:rPr>
        <w:t xml:space="preserve"> </w:t>
      </w:r>
      <w:proofErr w:type="gramStart"/>
      <w:r w:rsidRPr="003D4E1C">
        <w:rPr>
          <w:rFonts w:ascii="Times New Roman" w:hAnsi="Times New Roman" w:cs="Times New Roman"/>
        </w:rPr>
        <w:t>Giles  (</w:t>
      </w:r>
      <w:proofErr w:type="gramEnd"/>
      <w:r w:rsidRPr="003D4E1C">
        <w:rPr>
          <w:rFonts w:ascii="Times New Roman" w:hAnsi="Times New Roman" w:cs="Times New Roman"/>
        </w:rPr>
        <w:t xml:space="preserve">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Gallois,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Gnisci,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77940B13" w:rsidR="000B4DAD" w:rsidRDefault="00462CCF" w:rsidP="0026254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Gallois, C., Gasiorek, J., Giles, H., &amp; Soliz, J.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768E9E20"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CAT-aloguing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Clementson (</w:t>
      </w:r>
      <w:proofErr w:type="gramStart"/>
      <w:r w:rsidR="006F2D56">
        <w:rPr>
          <w:bCs/>
        </w:rPr>
        <w:t>eds</w:t>
      </w:r>
      <w:proofErr w:type="gramEnd"/>
      <w:r w:rsidRPr="00631A27">
        <w:rPr>
          <w:bCs/>
        </w:rPr>
        <w:t xml:space="preserve">), </w:t>
      </w:r>
      <w:r w:rsidRPr="00F638E6">
        <w:rPr>
          <w:bCs/>
          <w:u w:val="single"/>
        </w:rPr>
        <w:t>New directions for, and panaceas arising from, Communication Accommodation Theory.</w:t>
      </w:r>
      <w:r w:rsidRPr="00631A27">
        <w:rPr>
          <w:bCs/>
        </w:rPr>
        <w:t xml:space="preserve"> Peter Lang</w:t>
      </w:r>
      <w:r w:rsidR="0025738B">
        <w:rPr>
          <w:bCs/>
        </w:rPr>
        <w:t xml:space="preserve">, </w:t>
      </w:r>
      <w:r w:rsidR="006F2D56">
        <w:rPr>
          <w:bCs/>
        </w:rPr>
        <w:t>pp. 1-3</w:t>
      </w:r>
      <w:r w:rsidR="00B53C61">
        <w:rPr>
          <w:bCs/>
        </w:rPr>
        <w:t xml:space="preserve">0, </w:t>
      </w:r>
      <w:r w:rsidR="0025738B">
        <w:rPr>
          <w:bCs/>
        </w:rPr>
        <w:t>2025</w:t>
      </w:r>
      <w:r w:rsidR="006F2D56">
        <w:rPr>
          <w:bCs/>
        </w:rPr>
        <w:t>.</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Kuper (eds):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Oxford International Encyclopaedia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Bradac,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D. Bolinger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r w:rsidR="00CF15B2" w:rsidRPr="003D4E1C">
        <w:rPr>
          <w:rFonts w:ascii="Times New Roman" w:hAnsi="Times New Roman" w:cs="Times New Roman"/>
        </w:rPr>
        <w:t>Pergamon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Bolinger &amp; A. McIntosh et al</w:t>
      </w:r>
      <w:r w:rsidR="00774420" w:rsidRPr="003D4E1C">
        <w:rPr>
          <w:rFonts w:ascii="Times New Roman" w:hAnsi="Times New Roman" w:cs="Times New Roman"/>
        </w:rPr>
        <w:t>.</w:t>
      </w:r>
      <w:r w:rsidRPr="003D4E1C">
        <w:rPr>
          <w:rFonts w:ascii="Times New Roman" w:hAnsi="Times New Roman" w:cs="Times New Roman"/>
        </w:rPr>
        <w:t xml:space="preserve"> (eds)</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Encyclopaedia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r w:rsidRPr="003D4E1C">
        <w:rPr>
          <w:rFonts w:ascii="Times New Roman" w:hAnsi="Times New Roman" w:cs="Times New Roman"/>
        </w:rPr>
        <w:t xml:space="preserve">Pergamon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Concise Encyclopaedia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Concise Encyclopaedia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n D. Weimer &amp; M. Galliker (</w:t>
      </w:r>
      <w:r w:rsidR="00E91894" w:rsidRPr="003D4E1C">
        <w:rPr>
          <w:rFonts w:ascii="Times New Roman" w:hAnsi="Times New Roman" w:cs="Times New Roman"/>
        </w:rPr>
        <w:t>e</w:t>
      </w:r>
      <w:r w:rsidRPr="003D4E1C">
        <w:rPr>
          <w:rFonts w:ascii="Times New Roman" w:hAnsi="Times New Roman" w:cs="Times New Roman"/>
        </w:rPr>
        <w:t xml:space="preserve">ds), </w:t>
      </w:r>
      <w:r w:rsidR="00F73FFD" w:rsidRPr="003D4E1C">
        <w:rPr>
          <w:rFonts w:ascii="Times New Roman" w:hAnsi="Times New Roman" w:cs="Times New Roman"/>
          <w:u w:val="single"/>
        </w:rPr>
        <w:t xml:space="preserve">Sprachliche Kommunikation: </w:t>
      </w:r>
      <w:r w:rsidRPr="003D4E1C">
        <w:rPr>
          <w:rFonts w:ascii="Times New Roman" w:hAnsi="Times New Roman" w:cs="Times New Roman"/>
          <w:u w:val="single"/>
        </w:rPr>
        <w:t>Festschrift for Carl Graumann</w:t>
      </w:r>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Asanger Verlag</w:t>
      </w:r>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Nemeroff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The Concise Corsini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Chichester</w:t>
      </w:r>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r w:rsidR="00E91894" w:rsidRPr="003D4E1C">
        <w:rPr>
          <w:rFonts w:ascii="Times New Roman" w:hAnsi="Times New Roman" w:cs="Times New Roman"/>
        </w:rPr>
        <w:t>e</w:t>
      </w:r>
      <w:r w:rsidRPr="003D4E1C">
        <w:rPr>
          <w:rFonts w:ascii="Times New Roman" w:hAnsi="Times New Roman" w:cs="Times New Roman"/>
        </w:rPr>
        <w:t>ds),</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Giles, H.  Research in the field: Howard Giles.  In J. C. Reinard</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Donsbach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Reid, S.A., &amp; Giles, H.  Social identity theory.  In Donsbach,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68F2A250"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r w:rsidR="00877E32">
        <w:rPr>
          <w:rFonts w:ascii="Times New Roman" w:hAnsi="Times New Roman" w:cs="Times New Roman"/>
        </w:rPr>
        <w:t xml:space="preserve">W. </w:t>
      </w:r>
      <w:r w:rsidRPr="003D4E1C">
        <w:rPr>
          <w:rFonts w:ascii="Times New Roman" w:hAnsi="Times New Roman" w:cs="Times New Roman"/>
        </w:rPr>
        <w:t>Donsbach</w:t>
      </w:r>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207C9955"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Moyer-Gusé,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Communication accommodation theory. In H. Reis &amp; S. Sprecher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r w:rsidRPr="003D4E1C">
        <w:rPr>
          <w:rFonts w:ascii="Times New Roman" w:hAnsi="Times New Roman" w:cs="Times New Roman"/>
        </w:rPr>
        <w:t>Donsbach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20" w:history="1">
        <w:r w:rsidRPr="003D4E1C">
          <w:rPr>
            <w:rStyle w:val="Hyperlink"/>
            <w:rFonts w:ascii="Times New Roman" w:hAnsi="Times New Roman"/>
            <w:color w:val="auto"/>
          </w:rPr>
          <w:t>http://www.communicationencyclopedia.com/subscriber /tocnode?id=g9781405131995_chunk_g978140513199514_ss99-1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Revised for pbk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73443DD8"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005C4C4E">
        <w:rPr>
          <w:rFonts w:ascii="Times New Roman" w:hAnsi="Times New Roman" w:cs="Times New Roman"/>
        </w:rPr>
        <w:t xml:space="preserve">, &amp; Giles, H. </w:t>
      </w:r>
      <w:r w:rsidRPr="003D4E1C">
        <w:rPr>
          <w:rFonts w:ascii="Times New Roman" w:hAnsi="Times New Roman" w:cs="Times New Roman"/>
        </w:rPr>
        <w:t>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Michalos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r w:rsidRPr="003D4E1C">
        <w:rPr>
          <w:rFonts w:ascii="Times New Roman" w:hAnsi="Times New Roman" w:cs="Times New Roman"/>
        </w:rPr>
        <w:t xml:space="preserve">Gallois,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Dragojevic, M., Gasiorek, J., &amp; Giles, H.  Communication accommodation theory. In C. R. Berger &amp; M. L. Roloff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 xml:space="preserve">Giles, H. Communication accommodation theory. In K.B. Jensen &amp; R. Craig (eds),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r w:rsidR="00954ED4" w:rsidRPr="003D4E1C">
        <w:t>doi</w:t>
      </w:r>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2017. Online: doi/10.1002/9781118783665.ieicc0175/pdf.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Abeyta,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2017. Online: doi/10.1002/9781118783665.ieicc0154/pdf.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Online: doi/10.1002/9781118783665.ieicc0156/pdf.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 xml:space="preserve">opedia in context.  In H. Giles &amp; J. Harwood (eds),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Pines, R., &amp; Giles, H.  Dance as intergroup communication.  In H. Giles &amp; J. Harwood (eds),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&amp; Giles, H. Dress style code and fashion. In H. Giles &amp; J. Harwood (eds),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r w:rsidRPr="003D4E1C">
        <w:rPr>
          <w:rFonts w:cs="Times New Roman"/>
          <w:u w:val="single"/>
        </w:rPr>
        <w:t>OnPolicing: National Police Foundation</w:t>
      </w:r>
      <w:r w:rsidR="00F96D7B" w:rsidRPr="00F96D7B">
        <w:rPr>
          <w:rFonts w:cs="Times New Roman"/>
          <w:i/>
          <w:u w:val="single"/>
        </w:rPr>
        <w:t>,</w:t>
      </w:r>
      <w:r w:rsidRPr="00F96D7B">
        <w:rPr>
          <w:rFonts w:cs="Times New Roman"/>
          <w:i/>
        </w:rPr>
        <w:t xml:space="preserve"> </w:t>
      </w:r>
      <w:r w:rsidR="00F96D7B" w:rsidRPr="00314F8D">
        <w:rPr>
          <w:rFonts w:cs="Times New Roman"/>
        </w:rPr>
        <w:t>2021.</w:t>
      </w:r>
      <w:r w:rsidR="00F96D7B">
        <w:rPr>
          <w:rFonts w:cs="Times New Roman"/>
          <w:i/>
        </w:rPr>
        <w:t xml:space="preserve"> </w:t>
      </w:r>
      <w:hyperlink r:id="rId21"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3D983AA2"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Chapelle.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w:t>
      </w:r>
      <w:r w:rsidR="00314F8D">
        <w:t xml:space="preserve"> for</w:t>
      </w:r>
      <w:r w:rsidR="00F96D7B">
        <w:t xml:space="preserve"> </w:t>
      </w:r>
      <w:r w:rsidR="00314F8D">
        <w:t xml:space="preserve">Winter </w:t>
      </w:r>
      <w:r w:rsidR="00F96D7B">
        <w:t>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P. Trudgill's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La monda lingvo-</w:t>
      </w:r>
      <w:r w:rsidRPr="003D4E1C">
        <w:rPr>
          <w:rFonts w:ascii="Times New Roman" w:hAnsi="Times New Roman" w:cs="Times New Roman"/>
        </w:rPr>
        <w:t xml:space="preserve"> </w:t>
      </w:r>
      <w:r w:rsidRPr="003D4E1C">
        <w:rPr>
          <w:rFonts w:ascii="Times New Roman" w:hAnsi="Times New Roman" w:cs="Times New Roman"/>
          <w:u w:val="single"/>
        </w:rPr>
        <w:t>problemo</w:t>
      </w:r>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R. Sandell's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Kochman's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Wetherell.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cuelessness.  Review of D. Rutter's "Looking and Seeing".  Chichester</w:t>
      </w:r>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Wetherell</w:t>
      </w:r>
      <w:r w:rsidR="00F6091F" w:rsidRPr="003D4E1C">
        <w:rPr>
          <w:rFonts w:ascii="Times New Roman" w:hAnsi="Times New Roman" w:cs="Times New Roman"/>
        </w:rPr>
        <w:t>’s</w:t>
      </w:r>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Clevedon,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 xml:space="preserve">(eds): </w:t>
      </w:r>
      <w:r w:rsidRPr="003D4E1C">
        <w:rPr>
          <w:rFonts w:ascii="Times New Roman" w:hAnsi="Times New Roman" w:cs="Times New Roman"/>
        </w:rPr>
        <w:t>“Language, interaction and social cognition”.  London</w:t>
      </w:r>
      <w:r w:rsidR="00202856" w:rsidRPr="003D4E1C">
        <w:rPr>
          <w:rFonts w:ascii="Times New Roman" w:hAnsi="Times New Roman" w:cs="Times New Roman"/>
        </w:rPr>
        <w:t>UK:</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Review of C. Gallois and V. Callan</w:t>
      </w:r>
      <w:r w:rsidR="00202856" w:rsidRPr="003D4E1C">
        <w:rPr>
          <w:rFonts w:ascii="Times New Roman" w:hAnsi="Times New Roman" w:cs="Times New Roman"/>
        </w:rPr>
        <w:t>’s</w:t>
      </w:r>
      <w:r w:rsidRPr="003D4E1C">
        <w:rPr>
          <w:rFonts w:ascii="Times New Roman" w:hAnsi="Times New Roman" w:cs="Times New Roman"/>
        </w:rPr>
        <w:t xml:space="preserve"> (eds)</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Chichester</w:t>
      </w:r>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Paoletti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Clevedon,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Giles, H.  Review of D. D. Perlmutter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Wetherell,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r w:rsidR="00C2370A" w:rsidRPr="003D4E1C">
        <w:rPr>
          <w:rFonts w:ascii="Times New Roman" w:hAnsi="Times New Roman" w:cs="Times New Roman"/>
        </w:rPr>
        <w:t>e</w:t>
      </w:r>
      <w:r w:rsidRPr="003D4E1C">
        <w:rPr>
          <w:rFonts w:ascii="Times New Roman" w:hAnsi="Times New Roman" w:cs="Times New Roman"/>
        </w:rPr>
        <w:t xml:space="preserve">ds)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r w:rsidRPr="003D4E1C">
        <w:rPr>
          <w:rFonts w:ascii="Times New Roman" w:hAnsi="Times New Roman" w:cs="Times New Roman"/>
        </w:rPr>
        <w:t>Morash</w:t>
      </w:r>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r w:rsidR="00202856" w:rsidRPr="003D4E1C">
        <w:rPr>
          <w:rFonts w:ascii="Times New Roman" w:hAnsi="Times New Roman" w:cs="Times New Roman"/>
        </w:rPr>
        <w:t>e</w:t>
      </w:r>
      <w:r w:rsidRPr="003D4E1C">
        <w:rPr>
          <w:rFonts w:ascii="Times New Roman" w:hAnsi="Times New Roman" w:cs="Times New Roman"/>
        </w:rPr>
        <w:t>ds)</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r w:rsidRPr="003D4E1C">
        <w:rPr>
          <w:rFonts w:ascii="Times New Roman" w:hAnsi="Times New Roman" w:cs="Times New Roman"/>
        </w:rPr>
        <w:t>Toch</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Praeger,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Kulik,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lastRenderedPageBreak/>
        <w:t xml:space="preserve">Anderson, M. C. &amp; Giles, H. Review of Skogan, W. &amp; K. Frydle </w:t>
      </w:r>
      <w:r w:rsidR="00895986" w:rsidRPr="003D4E1C">
        <w:rPr>
          <w:rFonts w:ascii="Times New Roman" w:hAnsi="Times New Roman" w:cs="Times New Roman"/>
        </w:rPr>
        <w:t xml:space="preserve">(Eds),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Solan, L.M. &amp; Tiersma,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Transforming conflict: Communication and ethnopolitical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Baars, J. &amp; Visser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Baywood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Brenes,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(eds)</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Heinmann,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ourse E20.  Clevedon</w:t>
      </w:r>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Thakerar,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Tajfel.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Santa Barbara NewsPress</w:t>
      </w:r>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Bradac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Bradac.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Santa Barbara NewsPress</w:t>
      </w:r>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NewsPress</w:t>
      </w:r>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r w:rsidRPr="003D4E1C">
        <w:rPr>
          <w:u w:val="single"/>
        </w:rPr>
        <w:t>OnPolicing: National Police Foundation</w:t>
      </w:r>
      <w:r w:rsidR="00193A60" w:rsidRPr="003D4E1C">
        <w:rPr>
          <w:i/>
        </w:rPr>
        <w:t xml:space="preserve">, </w:t>
      </w:r>
      <w:r w:rsidR="00193A60" w:rsidRPr="003D4E1C">
        <w:t>February 26.</w:t>
      </w:r>
      <w:r w:rsidRPr="003D4E1C">
        <w:rPr>
          <w:i/>
        </w:rPr>
        <w:t xml:space="preserve"> </w:t>
      </w:r>
      <w:hyperlink r:id="rId22"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lastRenderedPageBreak/>
        <w:t xml:space="preserve">Watson, B.M., &amp; Giles, H. </w:t>
      </w:r>
      <w:r w:rsidR="009A7555" w:rsidRPr="003D4E1C">
        <w:rPr>
          <w:lang w:val="en-AU"/>
        </w:rPr>
        <w:t xml:space="preserve">Obituary: </w:t>
      </w:r>
      <w:r w:rsidRPr="003D4E1C">
        <w:rPr>
          <w:lang w:val="en-AU"/>
        </w:rPr>
        <w:t xml:space="preserve">Cindy Gallois: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3"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Gallois: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4"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5"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1E563274" w14:textId="1366EBC0" w:rsidR="00AA6072" w:rsidRDefault="00AA6072" w:rsidP="00AA6072">
      <w:pPr>
        <w:tabs>
          <w:tab w:val="left" w:pos="810"/>
        </w:tabs>
        <w:ind w:left="720" w:hanging="720"/>
        <w:rPr>
          <w:rFonts w:ascii="Times New Roman" w:hAnsi="Times New Roman" w:cs="Times New Roman"/>
          <w:iCs/>
          <w:color w:val="0D0D0D"/>
        </w:rPr>
      </w:pPr>
      <w:r w:rsidRPr="003D4E1C">
        <w:rPr>
          <w:rFonts w:ascii="Times New Roman" w:hAnsi="Times New Roman" w:cs="Times New Roman"/>
        </w:rPr>
        <w:t xml:space="preserve">Belavadi, S., &amp; Giles, H. Intergroup and communication perspectives on language, race, and social justice. In K. Silva &amp; Z. Tian (eds),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6F2D56">
        <w:rPr>
          <w:rFonts w:ascii="Times New Roman" w:hAnsi="Times New Roman" w:cs="Times New Roman"/>
          <w:iCs/>
          <w:color w:val="0D0D0D"/>
        </w:rPr>
        <w:t>submitted</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23141D5A" w14:textId="25CC26F6" w:rsidR="005E123C" w:rsidRDefault="006F2D56" w:rsidP="006F2D56">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Pr>
          <w:rFonts w:ascii="Times New Roman" w:hAnsi="Times New Roman" w:cs="Times New Roman"/>
          <w:bCs/>
          <w:u w:val="single"/>
          <w:lang w:val="en-NZ"/>
        </w:rPr>
        <w:t>Communication Monographs</w:t>
      </w:r>
      <w:r>
        <w:rPr>
          <w:rFonts w:ascii="Times New Roman" w:hAnsi="Times New Roman" w:cs="Times New Roman"/>
          <w:bCs/>
          <w:lang w:val="en-NZ"/>
        </w:rPr>
        <w:t xml:space="preserve">, </w:t>
      </w:r>
      <w:r w:rsidR="00072D80">
        <w:rPr>
          <w:rFonts w:ascii="Times New Roman" w:hAnsi="Times New Roman" w:cs="Times New Roman"/>
          <w:bCs/>
          <w:lang w:val="en-NZ"/>
        </w:rPr>
        <w:t>revise &amp; resubmit.</w:t>
      </w:r>
    </w:p>
    <w:p w14:paraId="23FF81B0" w14:textId="77777777" w:rsidR="00072D80" w:rsidRDefault="00072D80" w:rsidP="006F2D56">
      <w:pPr>
        <w:ind w:left="720" w:hanging="720"/>
        <w:rPr>
          <w:rFonts w:ascii="Times New Roman" w:hAnsi="Times New Roman" w:cs="Times New Roman"/>
          <w:bCs/>
          <w:lang w:val="en-NZ"/>
        </w:rPr>
      </w:pPr>
    </w:p>
    <w:p w14:paraId="5342AEE3" w14:textId="5420D7B3" w:rsidR="006F2D56" w:rsidRPr="005E123C" w:rsidRDefault="005E123C" w:rsidP="005E123C">
      <w:pPr>
        <w:spacing w:after="240"/>
        <w:rPr>
          <w:rFonts w:ascii="Times New Roman" w:hAnsi="Times New Roman" w:cs="Times New Roman"/>
          <w:color w:val="000000"/>
          <w:u w:val="single"/>
        </w:rPr>
      </w:pPr>
      <w:r w:rsidRPr="00D85B6A">
        <w:rPr>
          <w:rFonts w:ascii="Times New Roman" w:hAnsi="Times New Roman" w:cs="Times New Roman"/>
          <w:color w:val="000000"/>
        </w:rPr>
        <w:t xml:space="preserve">Maguire, E. R., Giles, H., Hill, S., &amp; Wozniak, K. (2025). Mobilizing the aggrieved: Online </w:t>
      </w:r>
      <w:r>
        <w:rPr>
          <w:rFonts w:ascii="Times New Roman" w:hAnsi="Times New Roman" w:cs="Times New Roman"/>
          <w:color w:val="000000"/>
        </w:rPr>
        <w:tab/>
      </w:r>
      <w:r w:rsidRPr="00D85B6A">
        <w:rPr>
          <w:rFonts w:ascii="Times New Roman" w:hAnsi="Times New Roman" w:cs="Times New Roman"/>
          <w:color w:val="000000"/>
        </w:rPr>
        <w:t xml:space="preserve">language and the path to collective disorder. </w:t>
      </w:r>
      <w:r w:rsidRPr="00D85B6A">
        <w:rPr>
          <w:rFonts w:ascii="Times New Roman" w:hAnsi="Times New Roman" w:cs="Times New Roman"/>
          <w:color w:val="000000"/>
          <w:u w:val="single"/>
        </w:rPr>
        <w:t xml:space="preserve">Journal of Applied </w:t>
      </w:r>
      <w:r>
        <w:rPr>
          <w:rFonts w:ascii="Times New Roman" w:hAnsi="Times New Roman" w:cs="Times New Roman"/>
          <w:color w:val="000000"/>
          <w:u w:val="single"/>
        </w:rPr>
        <w:t xml:space="preserve">Communication </w:t>
      </w:r>
      <w:r w:rsidR="00072D80" w:rsidRPr="00072D80">
        <w:rPr>
          <w:rFonts w:ascii="Times New Roman" w:hAnsi="Times New Roman" w:cs="Times New Roman"/>
          <w:color w:val="000000"/>
        </w:rPr>
        <w:tab/>
      </w:r>
      <w:r>
        <w:rPr>
          <w:rFonts w:ascii="Times New Roman" w:hAnsi="Times New Roman" w:cs="Times New Roman"/>
          <w:color w:val="000000"/>
          <w:u w:val="single"/>
        </w:rPr>
        <w:t>Research</w:t>
      </w:r>
      <w:r w:rsidRPr="005E123C">
        <w:rPr>
          <w:rFonts w:ascii="Times New Roman" w:hAnsi="Times New Roman" w:cs="Times New Roman"/>
          <w:color w:val="000000"/>
        </w:rPr>
        <w:t>, revise and resubmit</w:t>
      </w:r>
      <w:r>
        <w:rPr>
          <w:rFonts w:ascii="Times New Roman" w:hAnsi="Times New Roman" w:cs="Times New Roman"/>
          <w:color w:val="000000"/>
        </w:rPr>
        <w:t>.</w:t>
      </w: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p>
    <w:p w14:paraId="231B9F79" w14:textId="77777777" w:rsidR="006F2D56" w:rsidRDefault="006F2D56" w:rsidP="004517DC">
      <w:pPr>
        <w:ind w:left="720" w:hanging="720"/>
        <w:rPr>
          <w:rFonts w:ascii="Times New Roman" w:hAnsi="Times New Roman" w:cs="Times New Roman"/>
        </w:rPr>
      </w:pPr>
    </w:p>
    <w:p w14:paraId="21A52D9B" w14:textId="6F25EF58" w:rsidR="006F2D56" w:rsidRDefault="006F2D56" w:rsidP="006F2D56">
      <w:pPr>
        <w:ind w:left="720" w:hanging="720"/>
        <w:rPr>
          <w:rFonts w:ascii="Times New Roman" w:hAnsi="Times New Roman" w:cs="Times New Roman"/>
        </w:rPr>
      </w:pPr>
      <w:r w:rsidRPr="00437C4F">
        <w:rPr>
          <w:rFonts w:ascii="Times New Roman" w:hAnsi="Times New Roman" w:cs="Times New Roman"/>
        </w:rPr>
        <w:t>Giles, H. Recent developments of communication accommodation theory in a diverse world. In K. Magsamen-Conrad &amp; M. Venetis (</w:t>
      </w:r>
      <w:proofErr w:type="gramStart"/>
      <w:r>
        <w:rPr>
          <w:rFonts w:ascii="Times New Roman" w:hAnsi="Times New Roman" w:cs="Times New Roman"/>
        </w:rPr>
        <w:t>eds</w:t>
      </w:r>
      <w:proofErr w:type="gramEnd"/>
      <w:r w:rsidRPr="00437C4F">
        <w:rPr>
          <w:rFonts w:ascii="Times New Roman" w:hAnsi="Times New Roman" w:cs="Times New Roman"/>
        </w:rPr>
        <w:t xml:space="preserve">), The </w:t>
      </w:r>
      <w:r>
        <w:rPr>
          <w:rFonts w:ascii="Times New Roman" w:hAnsi="Times New Roman" w:cs="Times New Roman"/>
          <w:iCs/>
          <w:u w:val="single"/>
        </w:rPr>
        <w:t>h</w:t>
      </w:r>
      <w:r w:rsidRPr="001E5E9B">
        <w:rPr>
          <w:rFonts w:ascii="Times New Roman" w:hAnsi="Times New Roman" w:cs="Times New Roman"/>
          <w:iCs/>
          <w:u w:val="single"/>
        </w:rPr>
        <w:t xml:space="preserve">andbook of </w:t>
      </w:r>
      <w:r>
        <w:rPr>
          <w:rFonts w:ascii="Times New Roman" w:hAnsi="Times New Roman" w:cs="Times New Roman"/>
          <w:iCs/>
          <w:u w:val="single"/>
        </w:rPr>
        <w:t>i</w:t>
      </w:r>
      <w:r w:rsidRPr="001E5E9B">
        <w:rPr>
          <w:rFonts w:ascii="Times New Roman" w:hAnsi="Times New Roman" w:cs="Times New Roman"/>
          <w:iCs/>
          <w:u w:val="single"/>
        </w:rPr>
        <w:t xml:space="preserve">nterpersonal </w:t>
      </w:r>
      <w:r>
        <w:rPr>
          <w:rFonts w:ascii="Times New Roman" w:hAnsi="Times New Roman" w:cs="Times New Roman"/>
          <w:iCs/>
          <w:u w:val="single"/>
        </w:rPr>
        <w:t>c</w:t>
      </w:r>
      <w:r w:rsidRPr="001E5E9B">
        <w:rPr>
          <w:rFonts w:ascii="Times New Roman" w:hAnsi="Times New Roman" w:cs="Times New Roman"/>
          <w:iCs/>
          <w:u w:val="single"/>
        </w:rPr>
        <w:t xml:space="preserve">ommunication </w:t>
      </w:r>
      <w:r>
        <w:rPr>
          <w:rFonts w:ascii="Times New Roman" w:hAnsi="Times New Roman" w:cs="Times New Roman"/>
          <w:iCs/>
          <w:u w:val="single"/>
        </w:rPr>
        <w:t>t</w:t>
      </w:r>
      <w:r w:rsidRPr="001E5E9B">
        <w:rPr>
          <w:rFonts w:ascii="Times New Roman" w:hAnsi="Times New Roman" w:cs="Times New Roman"/>
          <w:iCs/>
          <w:u w:val="single"/>
        </w:rPr>
        <w:t xml:space="preserve">heory: Communicating in a </w:t>
      </w:r>
      <w:r>
        <w:rPr>
          <w:rFonts w:ascii="Times New Roman" w:hAnsi="Times New Roman" w:cs="Times New Roman"/>
          <w:iCs/>
          <w:u w:val="single"/>
        </w:rPr>
        <w:t>d</w:t>
      </w:r>
      <w:r w:rsidRPr="001E5E9B">
        <w:rPr>
          <w:rFonts w:ascii="Times New Roman" w:hAnsi="Times New Roman" w:cs="Times New Roman"/>
          <w:iCs/>
          <w:u w:val="single"/>
        </w:rPr>
        <w:t xml:space="preserve">iverse </w:t>
      </w:r>
      <w:r>
        <w:rPr>
          <w:rFonts w:ascii="Times New Roman" w:hAnsi="Times New Roman" w:cs="Times New Roman"/>
          <w:iCs/>
          <w:u w:val="single"/>
        </w:rPr>
        <w:t>w</w:t>
      </w:r>
      <w:r w:rsidRPr="001E5E9B">
        <w:rPr>
          <w:rFonts w:ascii="Times New Roman" w:hAnsi="Times New Roman" w:cs="Times New Roman"/>
          <w:iCs/>
          <w:u w:val="single"/>
        </w:rPr>
        <w:t>orld</w:t>
      </w:r>
      <w:r w:rsidRPr="00437C4F">
        <w:rPr>
          <w:rFonts w:ascii="Times New Roman" w:hAnsi="Times New Roman" w:cs="Times New Roman"/>
        </w:rPr>
        <w:t>. Edgar Elgar</w:t>
      </w:r>
      <w:r>
        <w:rPr>
          <w:rFonts w:ascii="Times New Roman" w:hAnsi="Times New Roman" w:cs="Times New Roman"/>
        </w:rPr>
        <w:t>, invited, &amp; for November 2025.</w:t>
      </w:r>
    </w:p>
    <w:p w14:paraId="58D36368" w14:textId="77777777" w:rsidR="006F2D56" w:rsidRDefault="006F2D56" w:rsidP="006F2D56">
      <w:pPr>
        <w:ind w:left="720" w:hanging="720"/>
        <w:rPr>
          <w:rFonts w:ascii="Times New Roman" w:hAnsi="Times New Roman" w:cs="Times New Roman"/>
        </w:rPr>
      </w:pPr>
    </w:p>
    <w:p w14:paraId="0583B95F" w14:textId="73C9981B" w:rsidR="001E5E9B" w:rsidRDefault="001E5E9B" w:rsidP="001E5E9B">
      <w:pPr>
        <w:tabs>
          <w:tab w:val="left" w:pos="810"/>
        </w:tabs>
        <w:ind w:left="720" w:hanging="720"/>
        <w:rPr>
          <w:rFonts w:ascii="Times New Roman" w:eastAsia="SimSun" w:hAnsi="Times New Roman" w:cs="Times New Roman"/>
          <w:lang w:eastAsia="zh-CN"/>
        </w:rPr>
      </w:pP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 xml:space="preserve">The Routledge </w:t>
      </w:r>
      <w:r w:rsidR="00BB2F3E">
        <w:rPr>
          <w:rFonts w:ascii="Times New Roman" w:eastAsia="SimSun" w:hAnsi="Times New Roman" w:cs="Times New Roman"/>
          <w:u w:val="single"/>
          <w:lang w:eastAsia="zh-CN"/>
        </w:rPr>
        <w:t>l</w:t>
      </w:r>
      <w:r w:rsidRPr="003D4E1C">
        <w:rPr>
          <w:rFonts w:ascii="Times New Roman" w:eastAsia="SimSun" w:hAnsi="Times New Roman" w:cs="Times New Roman"/>
          <w:u w:val="single"/>
          <w:lang w:eastAsia="zh-CN"/>
        </w:rPr>
        <w:t xml:space="preserve">inguistics </w:t>
      </w:r>
      <w:r w:rsidR="00BB2F3E">
        <w:rPr>
          <w:rFonts w:ascii="Times New Roman" w:eastAsia="SimSun" w:hAnsi="Times New Roman" w:cs="Times New Roman"/>
          <w:u w:val="single"/>
          <w:lang w:eastAsia="zh-CN"/>
        </w:rPr>
        <w:t>e</w:t>
      </w:r>
      <w:r w:rsidRPr="003D4E1C">
        <w:rPr>
          <w:rFonts w:ascii="Times New Roman" w:eastAsia="SimSun" w:hAnsi="Times New Roman" w:cs="Times New Roman"/>
          <w:u w:val="single"/>
          <w:lang w:eastAsia="zh-CN"/>
        </w:rPr>
        <w:t>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invited &amp; in prep for Feb. 2026.</w:t>
      </w:r>
    </w:p>
    <w:p w14:paraId="7BDA18B7" w14:textId="77777777" w:rsidR="00A7736C" w:rsidRDefault="00A7736C" w:rsidP="001E5E9B">
      <w:pPr>
        <w:tabs>
          <w:tab w:val="left" w:pos="810"/>
        </w:tabs>
        <w:ind w:left="720" w:hanging="720"/>
        <w:rPr>
          <w:rFonts w:ascii="Times New Roman" w:eastAsia="SimSun" w:hAnsi="Times New Roman" w:cs="Times New Roman"/>
          <w:lang w:eastAsia="zh-CN"/>
        </w:rPr>
      </w:pPr>
    </w:p>
    <w:p w14:paraId="78F3153F" w14:textId="52DBA212" w:rsidR="00A7736C" w:rsidRDefault="00A7736C" w:rsidP="001E5E9B">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t>Mark, T., &amp; Giles, H. (</w:t>
      </w:r>
      <w:proofErr w:type="gramStart"/>
      <w:r>
        <w:rPr>
          <w:rFonts w:ascii="Times New Roman" w:eastAsia="SimSun" w:hAnsi="Times New Roman" w:cs="Times New Roman"/>
          <w:lang w:eastAsia="zh-CN"/>
        </w:rPr>
        <w:t>eds</w:t>
      </w:r>
      <w:proofErr w:type="gramEnd"/>
      <w:r>
        <w:rPr>
          <w:rFonts w:ascii="Times New Roman" w:eastAsia="SimSun" w:hAnsi="Times New Roman" w:cs="Times New Roman"/>
          <w:lang w:eastAsia="zh-CN"/>
        </w:rPr>
        <w:t xml:space="preserve">).  The African CAT:  Developments of communication accommodation from African perspectives.  </w:t>
      </w:r>
      <w:r w:rsidRPr="00A7736C">
        <w:rPr>
          <w:rFonts w:ascii="Times New Roman" w:eastAsia="SimSun" w:hAnsi="Times New Roman" w:cs="Times New Roman"/>
          <w:u w:val="single"/>
          <w:lang w:eastAsia="zh-CN"/>
        </w:rPr>
        <w:t>Language &amp; Intercultural Communication</w:t>
      </w:r>
      <w:r>
        <w:rPr>
          <w:rFonts w:ascii="Times New Roman" w:eastAsia="SimSun" w:hAnsi="Times New Roman" w:cs="Times New Roman"/>
          <w:lang w:eastAsia="zh-CN"/>
        </w:rPr>
        <w:t xml:space="preserve">, Special Issue proposal submitted </w:t>
      </w:r>
    </w:p>
    <w:p w14:paraId="3ED56BF8" w14:textId="77777777" w:rsidR="006F2D56" w:rsidRDefault="006F2D56" w:rsidP="001E5E9B">
      <w:pPr>
        <w:tabs>
          <w:tab w:val="left" w:pos="810"/>
        </w:tabs>
        <w:ind w:left="720" w:hanging="720"/>
        <w:rPr>
          <w:rFonts w:ascii="Times New Roman" w:eastAsia="SimSun" w:hAnsi="Times New Roman" w:cs="Times New Roman"/>
          <w:lang w:eastAsia="zh-CN"/>
        </w:rPr>
      </w:pPr>
    </w:p>
    <w:p w14:paraId="25B01BD9" w14:textId="730F9C17" w:rsidR="00BE7A5F" w:rsidRDefault="00BE7A5F" w:rsidP="00CA5FCF">
      <w:pPr>
        <w:ind w:left="720" w:hanging="720"/>
      </w:pPr>
    </w:p>
    <w:p w14:paraId="38E4115F" w14:textId="6EEF53AB" w:rsidR="00BE7A5F" w:rsidRPr="00BE7A5F" w:rsidRDefault="00BE7A5F" w:rsidP="00CA5FCF">
      <w:pPr>
        <w:ind w:left="720" w:hanging="720"/>
        <w:rPr>
          <w:b/>
          <w:u w:val="single"/>
        </w:rPr>
      </w:pPr>
      <w:r w:rsidRPr="00BE7A5F">
        <w:rPr>
          <w:b/>
          <w:u w:val="single"/>
        </w:rPr>
        <w:t>PAPERS IN PROGRESS &amp; PREPARATION</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7B99491B" w14:textId="77777777" w:rsidR="00C323BE" w:rsidRDefault="00C323BE" w:rsidP="00C323BE">
      <w:pPr>
        <w:tabs>
          <w:tab w:val="left" w:pos="810"/>
        </w:tabs>
        <w:ind w:left="720" w:hanging="720"/>
        <w:rPr>
          <w:rFonts w:ascii="Times New Roman" w:hAnsi="Times New Roman" w:cs="Times New Roman"/>
        </w:rPr>
      </w:pPr>
    </w:p>
    <w:p w14:paraId="79944E33" w14:textId="2E10301D" w:rsidR="00B15F3B" w:rsidRDefault="00FC4827" w:rsidP="00AD72EE">
      <w:pPr>
        <w:ind w:left="720" w:hanging="720"/>
        <w:rPr>
          <w:rFonts w:ascii="Times New Roman" w:hAnsi="Times New Roman" w:cs="Times New Roman"/>
        </w:rPr>
      </w:pPr>
      <w:r>
        <w:rPr>
          <w:rFonts w:ascii="Times New Roman" w:hAnsi="Times New Roman" w:cs="Times New Roman"/>
        </w:rPr>
        <w:lastRenderedPageBreak/>
        <w:t>Hansen, K., Giles, H., &amp; Gardi</w:t>
      </w:r>
      <w:r w:rsidR="00B15F3B">
        <w:rPr>
          <w:rFonts w:ascii="Times New Roman" w:hAnsi="Times New Roman" w:cs="Times New Roman"/>
        </w:rPr>
        <w:t>k</w:t>
      </w:r>
      <w:r>
        <w:rPr>
          <w:rFonts w:ascii="Times New Roman" w:hAnsi="Times New Roman" w:cs="Times New Roman"/>
        </w:rPr>
        <w:t>ioti</w:t>
      </w:r>
      <w:r w:rsidR="00B15F3B">
        <w:rPr>
          <w:rFonts w:ascii="Times New Roman" w:hAnsi="Times New Roman" w:cs="Times New Roman"/>
        </w:rPr>
        <w:t xml:space="preserve">s,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21C891EB" w14:textId="025DADB4" w:rsidR="006A4B14" w:rsidRPr="006A4B14" w:rsidRDefault="006A4B14" w:rsidP="006A4B14">
      <w:pPr>
        <w:ind w:left="720" w:hanging="720"/>
      </w:pPr>
      <w:r>
        <w:t xml:space="preserve">Maguire, E. R., Giles, H., Hill, S. L., &amp; Agyapong, N. A. </w:t>
      </w:r>
      <w:r w:rsidRPr="006A4B14">
        <w:rPr>
          <w:rFonts w:ascii="Times New Roman" w:hAnsi="Times New Roman" w:cs="Times New Roman"/>
        </w:rPr>
        <w:t xml:space="preserve">Communication </w:t>
      </w:r>
      <w:r>
        <w:rPr>
          <w:rFonts w:ascii="Times New Roman" w:hAnsi="Times New Roman" w:cs="Times New Roman"/>
        </w:rPr>
        <w:t>a</w:t>
      </w:r>
      <w:r w:rsidRPr="006A4B14">
        <w:rPr>
          <w:rFonts w:ascii="Times New Roman" w:hAnsi="Times New Roman" w:cs="Times New Roman"/>
        </w:rPr>
        <w:t xml:space="preserve">ccommodation and </w:t>
      </w:r>
      <w:r>
        <w:rPr>
          <w:rFonts w:ascii="Times New Roman" w:hAnsi="Times New Roman" w:cs="Times New Roman"/>
        </w:rPr>
        <w:t>n</w:t>
      </w:r>
      <w:r w:rsidRPr="006A4B14">
        <w:rPr>
          <w:rFonts w:ascii="Times New Roman" w:hAnsi="Times New Roman" w:cs="Times New Roman"/>
        </w:rPr>
        <w:t xml:space="preserve">onaccommodation in </w:t>
      </w:r>
      <w:r>
        <w:rPr>
          <w:rFonts w:ascii="Times New Roman" w:hAnsi="Times New Roman" w:cs="Times New Roman"/>
        </w:rPr>
        <w:t>f</w:t>
      </w:r>
      <w:r w:rsidRPr="006A4B14">
        <w:rPr>
          <w:rFonts w:ascii="Times New Roman" w:hAnsi="Times New Roman" w:cs="Times New Roman"/>
        </w:rPr>
        <w:t xml:space="preserve">atal </w:t>
      </w:r>
      <w:r>
        <w:rPr>
          <w:rFonts w:ascii="Times New Roman" w:hAnsi="Times New Roman" w:cs="Times New Roman"/>
        </w:rPr>
        <w:t>p</w:t>
      </w:r>
      <w:r w:rsidRPr="006A4B14">
        <w:rPr>
          <w:rFonts w:ascii="Times New Roman" w:hAnsi="Times New Roman" w:cs="Times New Roman"/>
        </w:rPr>
        <w:t xml:space="preserve">olice </w:t>
      </w:r>
      <w:r>
        <w:rPr>
          <w:rFonts w:ascii="Times New Roman" w:hAnsi="Times New Roman" w:cs="Times New Roman"/>
        </w:rPr>
        <w:t>s</w:t>
      </w:r>
      <w:r w:rsidRPr="006A4B14">
        <w:rPr>
          <w:rFonts w:ascii="Times New Roman" w:hAnsi="Times New Roman" w:cs="Times New Roman"/>
        </w:rPr>
        <w:t xml:space="preserve">hooting </w:t>
      </w:r>
      <w:r>
        <w:rPr>
          <w:rFonts w:ascii="Times New Roman" w:hAnsi="Times New Roman" w:cs="Times New Roman"/>
        </w:rPr>
        <w:t>i</w:t>
      </w:r>
      <w:r w:rsidRPr="006A4B14">
        <w:rPr>
          <w:rFonts w:ascii="Times New Roman" w:hAnsi="Times New Roman" w:cs="Times New Roman"/>
        </w:rPr>
        <w:t>ncidents in the USA</w:t>
      </w:r>
      <w:r>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6A4B14">
        <w:rPr>
          <w:rFonts w:ascii="Times New Roman" w:hAnsi="Times New Roman" w:cs="Times New Roman"/>
          <w:u w:val="single"/>
        </w:rPr>
        <w:t>Psychology of Language &amp; Communication</w:t>
      </w:r>
      <w:r>
        <w:rPr>
          <w:rFonts w:ascii="Times New Roman" w:hAnsi="Times New Roman" w:cs="Times New Roman"/>
        </w:rPr>
        <w:t>.</w:t>
      </w:r>
    </w:p>
    <w:p w14:paraId="08DE5854" w14:textId="77777777" w:rsidR="006A4B14" w:rsidRDefault="006A4B14" w:rsidP="00AD72EE">
      <w:pPr>
        <w:ind w:left="720" w:hanging="720"/>
        <w:rPr>
          <w:rFonts w:ascii="Times New Roman" w:hAnsi="Times New Roman" w:cs="Times New Roman"/>
        </w:rPr>
      </w:pPr>
    </w:p>
    <w:p w14:paraId="1DBEC0CB" w14:textId="538AEDE6"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Pr="00D843FC" w:rsidRDefault="00BE7A5F" w:rsidP="00AD72EE">
      <w:pPr>
        <w:ind w:left="720" w:hanging="720"/>
        <w:rPr>
          <w:rFonts w:ascii="Times New Roman" w:hAnsi="Times New Roman" w:cs="Times New Roman"/>
        </w:rPr>
      </w:pPr>
    </w:p>
    <w:p w14:paraId="52814B83" w14:textId="62422E88" w:rsidR="002B79C9" w:rsidRDefault="006122B7" w:rsidP="002B79C9">
      <w:pPr>
        <w:pStyle w:val="Paragraph"/>
        <w:spacing w:line="240" w:lineRule="auto"/>
        <w:ind w:left="720" w:right="29" w:hanging="720"/>
        <w:jc w:val="left"/>
        <w:rPr>
          <w:sz w:val="24"/>
        </w:rPr>
      </w:pPr>
      <w:r w:rsidRPr="00D843FC">
        <w:rPr>
          <w:sz w:val="24"/>
        </w:rPr>
        <w:t xml:space="preserve">Huang, L., </w:t>
      </w:r>
      <w:r w:rsidR="006F2D56">
        <w:rPr>
          <w:sz w:val="24"/>
        </w:rPr>
        <w:t xml:space="preserve">Burt, M., Giles, H. </w:t>
      </w:r>
      <w:r w:rsidR="002B79C9" w:rsidRPr="00D843FC">
        <w:rPr>
          <w:sz w:val="24"/>
        </w:rPr>
        <w:t>Communication accommodation the</w:t>
      </w:r>
      <w:r w:rsidR="00596134" w:rsidRPr="00D843FC">
        <w:rPr>
          <w:sz w:val="24"/>
        </w:rPr>
        <w:t>or</w:t>
      </w:r>
      <w:r w:rsidR="002B79C9" w:rsidRPr="00D843FC">
        <w:rPr>
          <w:sz w:val="24"/>
        </w:rPr>
        <w:t>y and humor in the classroom</w:t>
      </w:r>
      <w:r w:rsidR="006A4B14" w:rsidRPr="00D843FC">
        <w:rPr>
          <w:sz w:val="24"/>
        </w:rPr>
        <w:t xml:space="preserve">. In preparation </w:t>
      </w:r>
      <w:r w:rsidR="006F2D56">
        <w:rPr>
          <w:sz w:val="24"/>
        </w:rPr>
        <w:t>for</w:t>
      </w:r>
      <w:r w:rsidR="006A4B14">
        <w:rPr>
          <w:sz w:val="24"/>
        </w:rPr>
        <w:t xml:space="preserve"> </w:t>
      </w:r>
      <w:r w:rsidR="006A4B14" w:rsidRPr="006A4B14">
        <w:rPr>
          <w:sz w:val="24"/>
          <w:u w:val="single"/>
        </w:rPr>
        <w:t>Journal of Language &amp; Education</w:t>
      </w:r>
      <w:r w:rsidR="006A4B14">
        <w:rPr>
          <w:sz w:val="24"/>
        </w:rPr>
        <w:t>.</w:t>
      </w:r>
    </w:p>
    <w:p w14:paraId="2ABB88DF" w14:textId="77777777" w:rsidR="00D85B6A" w:rsidRDefault="00D85B6A" w:rsidP="002B79C9">
      <w:pPr>
        <w:pStyle w:val="Paragraph"/>
        <w:spacing w:line="240" w:lineRule="auto"/>
        <w:ind w:left="720" w:right="29" w:hanging="720"/>
        <w:jc w:val="left"/>
        <w:rPr>
          <w:sz w:val="24"/>
        </w:rPr>
      </w:pPr>
    </w:p>
    <w:p w14:paraId="2F025FFE" w14:textId="77777777" w:rsidR="006F2D56" w:rsidRDefault="006F2D56" w:rsidP="006F2D56">
      <w:pPr>
        <w:ind w:left="720" w:hanging="720"/>
      </w:pPr>
      <w:r w:rsidRPr="003D4E1C">
        <w:t>Yilong, Y., &amp; Giles, H. Inter-brain synchrony: A communication accommodation perspective.</w:t>
      </w:r>
      <w:r>
        <w:t xml:space="preserve"> In preparation for </w:t>
      </w:r>
      <w:r w:rsidRPr="006F2D56">
        <w:rPr>
          <w:u w:val="single"/>
        </w:rPr>
        <w:t>Neurolinguistics</w:t>
      </w:r>
      <w:r>
        <w:t>.</w:t>
      </w:r>
    </w:p>
    <w:p w14:paraId="09296673" w14:textId="77777777" w:rsidR="006F2D56" w:rsidRDefault="006F2D56" w:rsidP="006F2D56">
      <w:pPr>
        <w:ind w:left="720" w:hanging="720"/>
      </w:pPr>
    </w:p>
    <w:p w14:paraId="5B56E0FE" w14:textId="77777777" w:rsidR="006F2D56" w:rsidRDefault="006F2D56" w:rsidP="002B79C9">
      <w:pPr>
        <w:pStyle w:val="Paragraph"/>
        <w:spacing w:line="240" w:lineRule="auto"/>
        <w:ind w:left="720" w:right="29" w:hanging="720"/>
        <w:jc w:val="left"/>
        <w:rPr>
          <w:sz w:val="24"/>
        </w:rPr>
      </w:pPr>
    </w:p>
    <w:p w14:paraId="1ACC2977" w14:textId="75006105" w:rsidR="006122B7" w:rsidRDefault="006122B7" w:rsidP="00BE25C6">
      <w:pPr>
        <w:ind w:left="720" w:hanging="720"/>
      </w:pPr>
    </w:p>
    <w:p w14:paraId="24E84515" w14:textId="77777777" w:rsidR="00B220E1" w:rsidRDefault="00B220E1" w:rsidP="00BE25C6">
      <w:pPr>
        <w:ind w:left="720" w:hanging="720"/>
      </w:pP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6"/>
      <w:footerReference w:type="default" r:id="rId27"/>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49013" w14:textId="77777777" w:rsidR="00D85F51" w:rsidRDefault="00D85F51">
      <w:r>
        <w:separator/>
      </w:r>
    </w:p>
  </w:endnote>
  <w:endnote w:type="continuationSeparator" w:id="0">
    <w:p w14:paraId="454AA872" w14:textId="77777777" w:rsidR="00D85F51" w:rsidRDefault="00D8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6A4B14" w:rsidRDefault="006A4B14"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F10217">
      <w:rPr>
        <w:rStyle w:val="PageNumber"/>
        <w:rFonts w:cs="New York"/>
        <w:noProof/>
      </w:rPr>
      <w:t>1</w:t>
    </w:r>
    <w:r>
      <w:rPr>
        <w:rStyle w:val="PageNumber"/>
        <w:rFonts w:cs="New York"/>
      </w:rPr>
      <w:fldChar w:fldCharType="end"/>
    </w:r>
  </w:p>
  <w:p w14:paraId="779EBAE2" w14:textId="77777777" w:rsidR="006A4B14" w:rsidRDefault="006A4B14"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C279" w14:textId="77777777" w:rsidR="00D85F51" w:rsidRDefault="00D85F51">
      <w:r>
        <w:separator/>
      </w:r>
    </w:p>
  </w:footnote>
  <w:footnote w:type="continuationSeparator" w:id="0">
    <w:p w14:paraId="6AEE456E" w14:textId="77777777" w:rsidR="00D85F51" w:rsidRDefault="00D85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6A4B14" w:rsidRDefault="006A4B14">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F10217">
      <w:rPr>
        <w:rStyle w:val="PageNumber"/>
        <w:rFonts w:cs="New York"/>
        <w:noProof/>
      </w:rPr>
      <w:t>1</w:t>
    </w:r>
    <w:r>
      <w:rPr>
        <w:rStyle w:val="PageNumber"/>
        <w:rFonts w:cs="New York"/>
      </w:rPr>
      <w:fldChar w:fldCharType="end"/>
    </w:r>
  </w:p>
  <w:p w14:paraId="6EA47B60" w14:textId="77777777" w:rsidR="006A4B14" w:rsidRDefault="006A4B14">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A0F"/>
    <w:rsid w:val="00005B66"/>
    <w:rsid w:val="0000703E"/>
    <w:rsid w:val="00007254"/>
    <w:rsid w:val="00010027"/>
    <w:rsid w:val="00010933"/>
    <w:rsid w:val="0001197F"/>
    <w:rsid w:val="00011F7D"/>
    <w:rsid w:val="0001210F"/>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6C20"/>
    <w:rsid w:val="000277D1"/>
    <w:rsid w:val="0003084C"/>
    <w:rsid w:val="00030ADE"/>
    <w:rsid w:val="0003283C"/>
    <w:rsid w:val="000330CD"/>
    <w:rsid w:val="000335D8"/>
    <w:rsid w:val="00033926"/>
    <w:rsid w:val="0003399B"/>
    <w:rsid w:val="000339B0"/>
    <w:rsid w:val="00033AF0"/>
    <w:rsid w:val="00033D09"/>
    <w:rsid w:val="00034D0B"/>
    <w:rsid w:val="000355E7"/>
    <w:rsid w:val="0003588F"/>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7D5"/>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6117"/>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2D8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713"/>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0F70EF"/>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37C"/>
    <w:rsid w:val="001E2889"/>
    <w:rsid w:val="001E2908"/>
    <w:rsid w:val="001E377C"/>
    <w:rsid w:val="001E4331"/>
    <w:rsid w:val="001E4339"/>
    <w:rsid w:val="001E4CC6"/>
    <w:rsid w:val="001E5135"/>
    <w:rsid w:val="001E5528"/>
    <w:rsid w:val="001E5858"/>
    <w:rsid w:val="001E5E9B"/>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4E7F"/>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B9A"/>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38B"/>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41A"/>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B79C9"/>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10F4"/>
    <w:rsid w:val="002D288E"/>
    <w:rsid w:val="002D3569"/>
    <w:rsid w:val="002D51C3"/>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B3"/>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4F8D"/>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5F8E"/>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454"/>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099"/>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4D5"/>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37C4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865"/>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78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3B9"/>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8BA"/>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9E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250D"/>
    <w:rsid w:val="00594AED"/>
    <w:rsid w:val="00594DA3"/>
    <w:rsid w:val="0059579D"/>
    <w:rsid w:val="00595EA4"/>
    <w:rsid w:val="00596134"/>
    <w:rsid w:val="00596548"/>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011"/>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4C4E"/>
    <w:rsid w:val="005C4CC4"/>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23C"/>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22B7"/>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8A6"/>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B14"/>
    <w:rsid w:val="006A4C73"/>
    <w:rsid w:val="006A61F5"/>
    <w:rsid w:val="006A644D"/>
    <w:rsid w:val="006A6BEC"/>
    <w:rsid w:val="006A6C69"/>
    <w:rsid w:val="006A6FA5"/>
    <w:rsid w:val="006A727B"/>
    <w:rsid w:val="006B0023"/>
    <w:rsid w:val="006B0114"/>
    <w:rsid w:val="006B04CA"/>
    <w:rsid w:val="006B0638"/>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ADD"/>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168B"/>
    <w:rsid w:val="006F24A1"/>
    <w:rsid w:val="006F2D56"/>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74B"/>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08B3"/>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5D5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ADC"/>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531"/>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37BED"/>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32"/>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A02"/>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C48"/>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50F8"/>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95A"/>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70B"/>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0913"/>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4DE"/>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E6E4B"/>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DEA"/>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36C"/>
    <w:rsid w:val="00A77F48"/>
    <w:rsid w:val="00A8015B"/>
    <w:rsid w:val="00A80E7F"/>
    <w:rsid w:val="00A812E0"/>
    <w:rsid w:val="00A8133F"/>
    <w:rsid w:val="00A816EA"/>
    <w:rsid w:val="00A82769"/>
    <w:rsid w:val="00A82B5F"/>
    <w:rsid w:val="00A833B1"/>
    <w:rsid w:val="00A83ACC"/>
    <w:rsid w:val="00A83E9F"/>
    <w:rsid w:val="00A8408C"/>
    <w:rsid w:val="00A84365"/>
    <w:rsid w:val="00A84A82"/>
    <w:rsid w:val="00A84B2B"/>
    <w:rsid w:val="00A851D2"/>
    <w:rsid w:val="00A853A9"/>
    <w:rsid w:val="00A858D4"/>
    <w:rsid w:val="00A85F7D"/>
    <w:rsid w:val="00A869A2"/>
    <w:rsid w:val="00A86C6B"/>
    <w:rsid w:val="00A87236"/>
    <w:rsid w:val="00A87850"/>
    <w:rsid w:val="00A9016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3A1"/>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0E1"/>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9C4"/>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6F21"/>
    <w:rsid w:val="00B4708D"/>
    <w:rsid w:val="00B5039A"/>
    <w:rsid w:val="00B50448"/>
    <w:rsid w:val="00B5076E"/>
    <w:rsid w:val="00B50CA1"/>
    <w:rsid w:val="00B50E37"/>
    <w:rsid w:val="00B50E5E"/>
    <w:rsid w:val="00B50EB6"/>
    <w:rsid w:val="00B51AD0"/>
    <w:rsid w:val="00B51B63"/>
    <w:rsid w:val="00B529EB"/>
    <w:rsid w:val="00B52F36"/>
    <w:rsid w:val="00B53B63"/>
    <w:rsid w:val="00B53C61"/>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2374"/>
    <w:rsid w:val="00B73063"/>
    <w:rsid w:val="00B73DEB"/>
    <w:rsid w:val="00B7522D"/>
    <w:rsid w:val="00B76D45"/>
    <w:rsid w:val="00B76D5F"/>
    <w:rsid w:val="00B76E5E"/>
    <w:rsid w:val="00B7709C"/>
    <w:rsid w:val="00B77177"/>
    <w:rsid w:val="00B772D9"/>
    <w:rsid w:val="00B77C47"/>
    <w:rsid w:val="00B802C5"/>
    <w:rsid w:val="00B8313E"/>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32F"/>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2F3E"/>
    <w:rsid w:val="00BB3BE0"/>
    <w:rsid w:val="00BB3D1D"/>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3BE"/>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01F"/>
    <w:rsid w:val="00C4330F"/>
    <w:rsid w:val="00C44199"/>
    <w:rsid w:val="00C44477"/>
    <w:rsid w:val="00C45DD4"/>
    <w:rsid w:val="00C462DC"/>
    <w:rsid w:val="00C46B47"/>
    <w:rsid w:val="00C50F9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62AD"/>
    <w:rsid w:val="00C96E83"/>
    <w:rsid w:val="00C972D4"/>
    <w:rsid w:val="00C97376"/>
    <w:rsid w:val="00C97385"/>
    <w:rsid w:val="00CA01B9"/>
    <w:rsid w:val="00CA040E"/>
    <w:rsid w:val="00CA0AE8"/>
    <w:rsid w:val="00CA359A"/>
    <w:rsid w:val="00CA3BEB"/>
    <w:rsid w:val="00CA3E18"/>
    <w:rsid w:val="00CA49F3"/>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32AA"/>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C90"/>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35E"/>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0A4"/>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29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3FC"/>
    <w:rsid w:val="00D8478C"/>
    <w:rsid w:val="00D8491D"/>
    <w:rsid w:val="00D84E2A"/>
    <w:rsid w:val="00D856AB"/>
    <w:rsid w:val="00D8591C"/>
    <w:rsid w:val="00D85B6A"/>
    <w:rsid w:val="00D85F51"/>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1D14"/>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85E"/>
    <w:rsid w:val="00DC69CD"/>
    <w:rsid w:val="00DC783B"/>
    <w:rsid w:val="00DC7AE0"/>
    <w:rsid w:val="00DD069F"/>
    <w:rsid w:val="00DD081D"/>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5CF"/>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4B4B"/>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3FA6"/>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6DA0"/>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17"/>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4D20"/>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317"/>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DA3"/>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 w:type="paragraph" w:customStyle="1" w:styleId="Paragraph">
    <w:name w:val="Paragraph"/>
    <w:basedOn w:val="Normal"/>
    <w:qFormat/>
    <w:rsid w:val="002B79C9"/>
    <w:pPr>
      <w:widowControl w:val="0"/>
      <w:spacing w:line="360" w:lineRule="auto"/>
      <w:ind w:firstLine="488"/>
      <w:jc w:val="both"/>
    </w:pPr>
    <w:rPr>
      <w:rFonts w:ascii="Times New Roman" w:eastAsiaTheme="minorEastAsia" w:hAnsi="Times New Roman" w:cstheme="minorBidi"/>
      <w:kern w:val="2"/>
      <w:sz w:val="22"/>
      <w:lang w:eastAsia="zh-CN"/>
    </w:rPr>
  </w:style>
  <w:style w:type="character" w:styleId="Strong">
    <w:name w:val="Strong"/>
    <w:basedOn w:val="DefaultParagraphFont"/>
    <w:uiPriority w:val="22"/>
    <w:qFormat/>
    <w:rsid w:val="00E04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199130270">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694308311">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doi.org/10.3390/bs1504056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olicefoundation.org/onpolicing/"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7488958251318650" TargetMode="External"/><Relationship Id="rId25" Type="http://schemas.openxmlformats.org/officeDocument/2006/relationships/hyperlink" Target="https://doi.org/10.1075/japc.00106.pie" TargetMode="External"/><Relationship Id="rId2" Type="http://schemas.openxmlformats.org/officeDocument/2006/relationships/numbering" Target="numbering.xml"/><Relationship Id="rId16" Type="http://schemas.openxmlformats.org/officeDocument/2006/relationships/hyperlink" Target="https://doi.org./15406/noaj.2025.11.00310" TargetMode="External"/><Relationship Id="rId20" Type="http://schemas.openxmlformats.org/officeDocument/2006/relationships/hyperlink" Target="http://www.communicationencyclopedia.com/subscriber%20/tocnode?id=g9781405131995_chunk_g978140513199514_ss9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yperlink" Target="https://www.ialsp.org/member-news" TargetMode="Externa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hyperlink" Target="https://www.icahdq.org/blogpost/1523657/490864/Cindy-Gallois-Remembrance-and-Legacies" TargetMode="External"/><Relationship Id="rId28" Type="http://schemas.openxmlformats.org/officeDocument/2006/relationships/fontTable" Target="fontTable.xml"/><Relationship Id="rId10" Type="http://schemas.openxmlformats.org/officeDocument/2006/relationships/hyperlink" Target="http://iainst.org/icabc" TargetMode="External"/><Relationship Id="rId19" Type="http://schemas.openxmlformats.org/officeDocument/2006/relationships/hyperlink" Target="https://doi.org/10.1080/01292986.2025.2501985"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policefoundation.org/understanding-intergroup-communication-as-a-pathway-for-improving-police-legitimac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87A9-511E-4084-84B5-B94220DF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83</Pages>
  <Words>33482</Words>
  <Characters>190849</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223884</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100</cp:revision>
  <cp:lastPrinted>2018-04-22T20:46:00Z</cp:lastPrinted>
  <dcterms:created xsi:type="dcterms:W3CDTF">2025-01-03T19:19:00Z</dcterms:created>
  <dcterms:modified xsi:type="dcterms:W3CDTF">2025-05-22T17:57:00Z</dcterms:modified>
</cp:coreProperties>
</file>